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F8" w:rsidRDefault="008D46F8" w:rsidP="008D46F8">
      <w:pPr>
        <w:framePr w:w="10569" w:h="1513" w:hSpace="141" w:wrap="around" w:vAnchor="text" w:hAnchor="page" w:x="724" w:y="69"/>
        <w:shd w:val="pct20" w:color="auto" w:fill="auto"/>
        <w:jc w:val="center"/>
      </w:pPr>
    </w:p>
    <w:p w:rsidR="008D46F8" w:rsidRDefault="008D46F8" w:rsidP="008D46F8">
      <w:pPr>
        <w:framePr w:hSpace="142" w:wrap="around" w:vAnchor="text" w:hAnchor="page" w:x="863" w:y="211"/>
        <w:shd w:val="pct20" w:color="auto" w:fill="auto"/>
      </w:pPr>
      <w:r>
        <w:rPr>
          <w:rFonts w:ascii="Umbrella" w:hAnsi="Umbrella"/>
          <w:sz w:val="96"/>
        </w:rPr>
        <w:t>PPP</w:t>
      </w:r>
      <w:r>
        <w:rPr>
          <w:sz w:val="48"/>
        </w:rPr>
        <w:t xml:space="preserve"> </w:t>
      </w:r>
      <w:r>
        <w:rPr>
          <w:rFonts w:ascii="Umbrella" w:hAnsi="Umbrella"/>
          <w:sz w:val="48"/>
        </w:rPr>
        <w:t xml:space="preserve">nr </w:t>
      </w:r>
      <w:r>
        <w:rPr>
          <w:rFonts w:ascii="Umbrella" w:hAnsi="Umbrella"/>
          <w:sz w:val="24"/>
        </w:rPr>
        <w:t xml:space="preserve"> </w:t>
      </w:r>
      <w:r>
        <w:rPr>
          <w:rFonts w:ascii="Umbrella" w:hAnsi="Umbrella"/>
          <w:sz w:val="96"/>
        </w:rPr>
        <w:t>7</w:t>
      </w:r>
    </w:p>
    <w:p w:rsidR="008D46F8" w:rsidRDefault="008D46F8" w:rsidP="008D46F8">
      <w:pPr>
        <w:framePr w:w="7053" w:hSpace="142" w:wrap="around" w:vAnchor="text" w:hAnchor="page" w:x="4175" w:y="209"/>
        <w:shd w:val="pct20" w:color="auto" w:fill="auto"/>
        <w:rPr>
          <w:rFonts w:ascii="Umbrella" w:hAnsi="Umbrella"/>
          <w:sz w:val="24"/>
        </w:rPr>
      </w:pPr>
      <w:r>
        <w:rPr>
          <w:rFonts w:ascii="Umbrella" w:hAnsi="Umbrella"/>
          <w:sz w:val="48"/>
        </w:rPr>
        <w:t>P</w:t>
      </w:r>
      <w:r>
        <w:rPr>
          <w:rFonts w:ascii="Umbrella" w:hAnsi="Umbrella"/>
          <w:sz w:val="24"/>
        </w:rPr>
        <w:t xml:space="preserve">oradnia    </w:t>
      </w:r>
      <w:r>
        <w:rPr>
          <w:rFonts w:ascii="Umbrella" w:hAnsi="Umbrella"/>
          <w:sz w:val="48"/>
        </w:rPr>
        <w:t>P</w:t>
      </w:r>
      <w:r>
        <w:rPr>
          <w:rFonts w:ascii="Umbrella" w:hAnsi="Umbrella"/>
          <w:sz w:val="24"/>
        </w:rPr>
        <w:t xml:space="preserve">sychologiczno  -  </w:t>
      </w:r>
      <w:r>
        <w:rPr>
          <w:rFonts w:ascii="Umbrella" w:hAnsi="Umbrella"/>
          <w:sz w:val="48"/>
        </w:rPr>
        <w:t>P</w:t>
      </w:r>
      <w:r>
        <w:rPr>
          <w:rFonts w:ascii="Umbrella" w:hAnsi="Umbrella"/>
          <w:sz w:val="24"/>
        </w:rPr>
        <w:t xml:space="preserve">edagogiczna   nr  </w:t>
      </w:r>
      <w:r>
        <w:rPr>
          <w:rFonts w:ascii="Umbrella" w:hAnsi="Umbrella"/>
          <w:sz w:val="48"/>
        </w:rPr>
        <w:t>7</w:t>
      </w:r>
    </w:p>
    <w:p w:rsidR="008D46F8" w:rsidRDefault="008D46F8" w:rsidP="008D46F8">
      <w:pPr>
        <w:framePr w:w="7053" w:hSpace="142" w:wrap="around" w:vAnchor="text" w:hAnchor="page" w:x="4175" w:y="209"/>
        <w:shd w:val="pct20" w:color="auto" w:fill="auto"/>
        <w:rPr>
          <w:rFonts w:ascii="Umbrella" w:hAnsi="Umbrella"/>
          <w:sz w:val="24"/>
        </w:rPr>
      </w:pPr>
      <w:r>
        <w:rPr>
          <w:rFonts w:ascii="Umbrella" w:hAnsi="Umbrella"/>
          <w:sz w:val="24"/>
        </w:rPr>
        <w:t>02-524   Warszawa,    ul. Narbutta   65 / 71</w:t>
      </w:r>
    </w:p>
    <w:p w:rsidR="008D46F8" w:rsidRDefault="008D46F8" w:rsidP="008D46F8">
      <w:pPr>
        <w:framePr w:w="7053" w:hSpace="142" w:wrap="around" w:vAnchor="text" w:hAnchor="page" w:x="4175" w:y="209"/>
        <w:shd w:val="pct20" w:color="auto" w:fill="auto"/>
        <w:rPr>
          <w:rFonts w:ascii="Umbrella" w:hAnsi="Umbrella"/>
          <w:sz w:val="24"/>
          <w:lang w:val="de-DE"/>
        </w:rPr>
      </w:pPr>
      <w:r>
        <w:rPr>
          <w:rFonts w:ascii="Umbrella" w:hAnsi="Umbrella"/>
          <w:sz w:val="24"/>
          <w:lang w:val="de-DE"/>
        </w:rPr>
        <w:t>tel.   849-99-98,   849-98-03</w:t>
      </w:r>
    </w:p>
    <w:p w:rsidR="008D46F8" w:rsidRDefault="008D46F8" w:rsidP="008D46F8">
      <w:pPr>
        <w:framePr w:w="10499" w:h="1424" w:hSpace="141" w:wrap="around" w:vAnchor="text" w:hAnchor="page" w:x="704" w:y="63"/>
        <w:ind w:right="108" w:firstLine="426"/>
        <w:jc w:val="right"/>
        <w:rPr>
          <w:lang w:val="de-DE"/>
        </w:rPr>
      </w:pPr>
      <w:r>
        <w:rPr>
          <w:rFonts w:ascii="Umbrella" w:hAnsi="Umbrella"/>
          <w:sz w:val="48"/>
          <w:lang w:val="de-DE"/>
        </w:rPr>
        <w:t xml:space="preserve"> </w:t>
      </w:r>
    </w:p>
    <w:p w:rsidR="008D46F8" w:rsidRPr="00B301D3" w:rsidRDefault="008D46F8" w:rsidP="008D46F8">
      <w:pPr>
        <w:ind w:left="993" w:right="368"/>
        <w:jc w:val="both"/>
        <w:rPr>
          <w:b/>
          <w:sz w:val="48"/>
          <w:lang w:val="de-DE"/>
        </w:rPr>
      </w:pPr>
    </w:p>
    <w:p w:rsidR="008D46F8" w:rsidRPr="00B301D3" w:rsidRDefault="008D46F8" w:rsidP="008D46F8">
      <w:pPr>
        <w:pStyle w:val="Nagwek5"/>
        <w:pBdr>
          <w:top w:val="single" w:sz="4" w:space="20" w:color="auto"/>
          <w:left w:val="single" w:sz="4" w:space="4" w:color="auto"/>
          <w:bottom w:val="single" w:sz="4" w:space="10" w:color="auto"/>
          <w:right w:val="single" w:sz="4" w:space="4" w:color="auto"/>
        </w:pBdr>
        <w:shd w:val="pct25" w:color="000000" w:fill="FFFFFF"/>
        <w:rPr>
          <w:bCs/>
          <w:szCs w:val="48"/>
          <w:lang w:val="de-DE"/>
        </w:rPr>
      </w:pPr>
      <w:r w:rsidRPr="00B301D3">
        <w:rPr>
          <w:bCs/>
          <w:szCs w:val="48"/>
          <w:lang w:val="de-DE"/>
        </w:rPr>
        <w:t>TRENING PEWNOŚCI SIEBIE</w:t>
      </w:r>
    </w:p>
    <w:p w:rsidR="008D46F8" w:rsidRDefault="008D46F8" w:rsidP="008D46F8">
      <w:pPr>
        <w:rPr>
          <w:b/>
          <w:sz w:val="24"/>
          <w:szCs w:val="24"/>
          <w:lang w:val="de-DE"/>
        </w:rPr>
      </w:pPr>
      <w:r w:rsidRPr="003E3C8B">
        <w:rPr>
          <w:b/>
          <w:sz w:val="24"/>
          <w:szCs w:val="24"/>
          <w:lang w:val="de-DE"/>
        </w:rPr>
        <w:t xml:space="preserve">                                                          </w:t>
      </w:r>
    </w:p>
    <w:p w:rsidR="008D46F8" w:rsidRPr="003E3C8B" w:rsidRDefault="00E54BB4" w:rsidP="008D46F8">
      <w:pPr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ROK SZKOLNY 2023/2024</w:t>
      </w:r>
    </w:p>
    <w:p w:rsidR="008D46F8" w:rsidRPr="00B301D3" w:rsidRDefault="008D46F8" w:rsidP="008D46F8">
      <w:pPr>
        <w:rPr>
          <w:sz w:val="24"/>
          <w:szCs w:val="24"/>
          <w:lang w:val="de-DE"/>
        </w:rPr>
      </w:pPr>
    </w:p>
    <w:p w:rsidR="008D46F8" w:rsidRPr="00B301D3" w:rsidRDefault="008D46F8" w:rsidP="008D46F8">
      <w:pPr>
        <w:jc w:val="both"/>
        <w:rPr>
          <w:rFonts w:cs="Arial"/>
          <w:color w:val="000000"/>
          <w:sz w:val="28"/>
          <w:szCs w:val="28"/>
        </w:rPr>
      </w:pPr>
      <w:proofErr w:type="spellStart"/>
      <w:r w:rsidRPr="00B301D3">
        <w:rPr>
          <w:sz w:val="28"/>
          <w:szCs w:val="28"/>
          <w:lang w:val="de-DE"/>
        </w:rPr>
        <w:t>Ucz</w:t>
      </w:r>
      <w:bookmarkStart w:id="0" w:name="_GoBack"/>
      <w:bookmarkEnd w:id="0"/>
      <w:r w:rsidRPr="00B301D3">
        <w:rPr>
          <w:sz w:val="28"/>
          <w:szCs w:val="28"/>
          <w:lang w:val="de-DE"/>
        </w:rPr>
        <w:t>niowie</w:t>
      </w:r>
      <w:proofErr w:type="spellEnd"/>
      <w:r w:rsidRPr="00B301D3">
        <w:rPr>
          <w:sz w:val="28"/>
          <w:szCs w:val="28"/>
          <w:lang w:val="de-DE"/>
        </w:rPr>
        <w:t xml:space="preserve"> </w:t>
      </w:r>
      <w:proofErr w:type="spellStart"/>
      <w:r w:rsidRPr="00B301D3">
        <w:rPr>
          <w:sz w:val="28"/>
          <w:szCs w:val="28"/>
          <w:lang w:val="de-DE"/>
        </w:rPr>
        <w:t>szkół</w:t>
      </w:r>
      <w:proofErr w:type="spellEnd"/>
      <w:r w:rsidRPr="00B301D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proofErr w:type="spellStart"/>
      <w:r w:rsidRPr="00B301D3">
        <w:rPr>
          <w:sz w:val="28"/>
          <w:szCs w:val="28"/>
          <w:lang w:val="de-DE"/>
        </w:rPr>
        <w:t>często</w:t>
      </w:r>
      <w:proofErr w:type="spellEnd"/>
      <w:r>
        <w:rPr>
          <w:sz w:val="28"/>
          <w:szCs w:val="28"/>
          <w:lang w:val="de-DE"/>
        </w:rPr>
        <w:t xml:space="preserve"> </w:t>
      </w:r>
      <w:r w:rsidRPr="00B301D3">
        <w:rPr>
          <w:sz w:val="28"/>
          <w:szCs w:val="28"/>
          <w:lang w:val="de-DE"/>
        </w:rPr>
        <w:t xml:space="preserve"> </w:t>
      </w:r>
      <w:proofErr w:type="spellStart"/>
      <w:r w:rsidRPr="00B301D3">
        <w:rPr>
          <w:sz w:val="28"/>
          <w:szCs w:val="28"/>
          <w:lang w:val="de-DE"/>
        </w:rPr>
        <w:t>spotykają</w:t>
      </w:r>
      <w:proofErr w:type="spellEnd"/>
      <w:r w:rsidRPr="00B301D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proofErr w:type="spellStart"/>
      <w:r w:rsidRPr="00B301D3">
        <w:rPr>
          <w:sz w:val="28"/>
          <w:szCs w:val="28"/>
          <w:lang w:val="de-DE"/>
        </w:rPr>
        <w:t>się</w:t>
      </w:r>
      <w:proofErr w:type="spellEnd"/>
      <w:r>
        <w:rPr>
          <w:sz w:val="28"/>
          <w:szCs w:val="28"/>
          <w:lang w:val="de-DE"/>
        </w:rPr>
        <w:t xml:space="preserve"> </w:t>
      </w:r>
      <w:r w:rsidRPr="00B301D3">
        <w:rPr>
          <w:sz w:val="28"/>
          <w:szCs w:val="28"/>
          <w:lang w:val="de-DE"/>
        </w:rPr>
        <w:t xml:space="preserve"> z </w:t>
      </w:r>
      <w:r w:rsidRPr="00B301D3">
        <w:rPr>
          <w:rFonts w:cs="Arial"/>
          <w:color w:val="000000"/>
          <w:sz w:val="28"/>
          <w:szCs w:val="28"/>
        </w:rPr>
        <w:t>przemocą psychiczną lub fizyczną ze strony rówieśników</w:t>
      </w:r>
      <w:r>
        <w:rPr>
          <w:rFonts w:cs="Arial"/>
          <w:color w:val="000000"/>
          <w:sz w:val="28"/>
          <w:szCs w:val="28"/>
        </w:rPr>
        <w:t xml:space="preserve">, </w:t>
      </w:r>
      <w:r w:rsidRPr="00B301D3">
        <w:rPr>
          <w:rFonts w:cs="Arial"/>
          <w:color w:val="000000"/>
          <w:sz w:val="28"/>
          <w:szCs w:val="28"/>
        </w:rPr>
        <w:t xml:space="preserve">która w istotny sposób może wpłynąć na ich funkcjonowanie społeczne. </w:t>
      </w:r>
    </w:p>
    <w:p w:rsidR="008D46F8" w:rsidRDefault="008D46F8" w:rsidP="008D46F8">
      <w:pPr>
        <w:jc w:val="both"/>
        <w:rPr>
          <w:rFonts w:cs="Arial"/>
          <w:color w:val="000000"/>
          <w:sz w:val="28"/>
          <w:szCs w:val="28"/>
        </w:rPr>
      </w:pPr>
      <w:r w:rsidRPr="00B301D3">
        <w:rPr>
          <w:rFonts w:cs="Arial"/>
          <w:color w:val="000000"/>
          <w:sz w:val="28"/>
          <w:szCs w:val="28"/>
        </w:rPr>
        <w:t xml:space="preserve">Ciągłe spotykanie się z sytuacjami zagrażającymi, budzącymi strach i nieopanowany lęk zostawiają swoje piętno na psychice dziecka w różnych postaciach, np. ciągła niepewność, brak poczucia przewidywalności zachowań innych, brak poczucia bezpieczeństwa, niskie poczucie własnej wartości. Zdarza się, że dzieci, które doznały przemocy stają się jej sprawcami w późniejszym </w:t>
      </w:r>
      <w:r>
        <w:rPr>
          <w:rFonts w:cs="Arial"/>
          <w:color w:val="000000"/>
          <w:sz w:val="28"/>
          <w:szCs w:val="28"/>
        </w:rPr>
        <w:t>okresie</w:t>
      </w:r>
      <w:r w:rsidRPr="00B301D3">
        <w:rPr>
          <w:rFonts w:cs="Arial"/>
          <w:color w:val="000000"/>
          <w:sz w:val="28"/>
          <w:szCs w:val="28"/>
        </w:rPr>
        <w:t xml:space="preserve"> rozwoju.</w:t>
      </w:r>
    </w:p>
    <w:p w:rsidR="008D46F8" w:rsidRDefault="008D46F8" w:rsidP="008D46F8">
      <w:pPr>
        <w:rPr>
          <w:rFonts w:cs="Arial"/>
          <w:color w:val="000000"/>
          <w:sz w:val="28"/>
          <w:szCs w:val="28"/>
        </w:rPr>
      </w:pPr>
    </w:p>
    <w:p w:rsidR="008D46F8" w:rsidRPr="003F3E6B" w:rsidRDefault="008D46F8" w:rsidP="008D46F8">
      <w:pPr>
        <w:pStyle w:val="NormalnyWeb"/>
        <w:spacing w:before="0" w:beforeAutospacing="0" w:after="0" w:afterAutospacing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>Nasza oferta przeznaczona jest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3E6B">
        <w:rPr>
          <w:rStyle w:val="Pogrubienie"/>
          <w:rFonts w:ascii="Times New Roman" w:hAnsi="Times New Roman" w:cs="Times New Roman"/>
          <w:sz w:val="28"/>
          <w:szCs w:val="28"/>
        </w:rPr>
        <w:t>dla uczniów klas IV- VI</w:t>
      </w:r>
      <w:r>
        <w:rPr>
          <w:rStyle w:val="Pogrubienie"/>
          <w:rFonts w:ascii="Times New Roman" w:hAnsi="Times New Roman" w:cs="Times New Roman"/>
          <w:sz w:val="28"/>
          <w:szCs w:val="28"/>
        </w:rPr>
        <w:t>I</w:t>
      </w:r>
      <w:r w:rsidRPr="003F3E6B">
        <w:rPr>
          <w:rStyle w:val="Pogrubienie"/>
          <w:rFonts w:ascii="Times New Roman" w:hAnsi="Times New Roman" w:cs="Times New Roman"/>
          <w:sz w:val="28"/>
          <w:szCs w:val="28"/>
        </w:rPr>
        <w:t xml:space="preserve"> szkół podstawowych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, którzy:</w:t>
      </w:r>
    </w:p>
    <w:p w:rsidR="008D46F8" w:rsidRPr="003F3E6B" w:rsidRDefault="008D46F8" w:rsidP="008D46F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>są obiek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tami dokuczania, wyśmiewania</w:t>
      </w: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przez innych uczniów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lub świadkami takich zdarzeń</w:t>
      </w: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>;</w:t>
      </w:r>
    </w:p>
    <w:p w:rsidR="008D46F8" w:rsidRPr="003F3E6B" w:rsidRDefault="008D46F8" w:rsidP="008D46F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>są wykluczani z grupy rówieśniczej, często stoją na uboczu;</w:t>
      </w:r>
    </w:p>
    <w:p w:rsidR="008D46F8" w:rsidRPr="003F3E6B" w:rsidRDefault="008D46F8" w:rsidP="008D46F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3F3E6B">
        <w:rPr>
          <w:rStyle w:val="Pogrubienie"/>
          <w:rFonts w:ascii="Times New Roman" w:hAnsi="Times New Roman" w:cs="Times New Roman"/>
          <w:b w:val="0"/>
          <w:sz w:val="28"/>
          <w:szCs w:val="28"/>
        </w:rPr>
        <w:t>nie wierzą w swoje możliwości, mają niską samoocenę.</w:t>
      </w:r>
    </w:p>
    <w:p w:rsidR="008D46F8" w:rsidRDefault="008D46F8" w:rsidP="008D46F8">
      <w:pPr>
        <w:rPr>
          <w:rFonts w:cs="Arial"/>
          <w:color w:val="000000"/>
          <w:sz w:val="28"/>
          <w:szCs w:val="28"/>
        </w:rPr>
      </w:pPr>
    </w:p>
    <w:p w:rsidR="008D46F8" w:rsidRDefault="008D46F8" w:rsidP="008D46F8">
      <w:pPr>
        <w:rPr>
          <w:rFonts w:cs="Arial"/>
          <w:color w:val="000000"/>
          <w:sz w:val="28"/>
          <w:szCs w:val="28"/>
        </w:rPr>
      </w:pPr>
      <w:r w:rsidRPr="00B301D3">
        <w:rPr>
          <w:rFonts w:cs="Arial"/>
          <w:b/>
          <w:color w:val="000000"/>
          <w:sz w:val="28"/>
          <w:szCs w:val="28"/>
        </w:rPr>
        <w:t>Oferujemy Trening Pewności Siebie, który</w:t>
      </w:r>
      <w:r w:rsidRPr="00B301D3">
        <w:rPr>
          <w:rFonts w:cs="Arial"/>
          <w:color w:val="000000"/>
          <w:sz w:val="28"/>
          <w:szCs w:val="28"/>
        </w:rPr>
        <w:t>:</w:t>
      </w:r>
    </w:p>
    <w:p w:rsidR="008D46F8" w:rsidRPr="00B301D3" w:rsidRDefault="008D46F8" w:rsidP="008D46F8">
      <w:pPr>
        <w:numPr>
          <w:ilvl w:val="0"/>
          <w:numId w:val="1"/>
        </w:numPr>
        <w:rPr>
          <w:rFonts w:cs="Arial"/>
          <w:color w:val="000000"/>
          <w:sz w:val="28"/>
          <w:szCs w:val="28"/>
        </w:rPr>
      </w:pPr>
      <w:r w:rsidRPr="00B301D3">
        <w:rPr>
          <w:rFonts w:cs="Arial"/>
          <w:color w:val="000000"/>
          <w:sz w:val="28"/>
          <w:szCs w:val="28"/>
        </w:rPr>
        <w:t xml:space="preserve">daje dzieciom szeroki wachlarz możliwości </w:t>
      </w:r>
      <w:r>
        <w:rPr>
          <w:rFonts w:cs="Arial"/>
          <w:color w:val="000000"/>
          <w:sz w:val="28"/>
          <w:szCs w:val="28"/>
        </w:rPr>
        <w:t xml:space="preserve">asertywnej </w:t>
      </w:r>
      <w:r w:rsidRPr="00B301D3">
        <w:rPr>
          <w:rFonts w:cs="Arial"/>
          <w:color w:val="000000"/>
          <w:sz w:val="28"/>
          <w:szCs w:val="28"/>
        </w:rPr>
        <w:t>obrony prze</w:t>
      </w:r>
      <w:r>
        <w:rPr>
          <w:rFonts w:cs="Arial"/>
          <w:color w:val="000000"/>
          <w:sz w:val="28"/>
          <w:szCs w:val="28"/>
        </w:rPr>
        <w:t>d agresją ze strony rówieśników;</w:t>
      </w:r>
    </w:p>
    <w:p w:rsidR="008D46F8" w:rsidRPr="00B301D3" w:rsidRDefault="008D46F8" w:rsidP="008D46F8">
      <w:pPr>
        <w:numPr>
          <w:ilvl w:val="0"/>
          <w:numId w:val="1"/>
        </w:numPr>
        <w:rPr>
          <w:rFonts w:cs="Arial"/>
          <w:color w:val="000000"/>
          <w:sz w:val="28"/>
          <w:szCs w:val="28"/>
        </w:rPr>
      </w:pPr>
      <w:r w:rsidRPr="00B301D3">
        <w:rPr>
          <w:rFonts w:cs="Arial"/>
          <w:color w:val="000000"/>
          <w:sz w:val="28"/>
          <w:szCs w:val="28"/>
        </w:rPr>
        <w:t>buduje poczucie pewności sieb</w:t>
      </w:r>
      <w:r>
        <w:rPr>
          <w:rFonts w:cs="Arial"/>
          <w:color w:val="000000"/>
          <w:sz w:val="28"/>
          <w:szCs w:val="28"/>
        </w:rPr>
        <w:t>ie w kontaktach z rówieśnikami;</w:t>
      </w:r>
    </w:p>
    <w:p w:rsidR="008D46F8" w:rsidRDefault="008D46F8" w:rsidP="008D46F8">
      <w:pPr>
        <w:numPr>
          <w:ilvl w:val="0"/>
          <w:numId w:val="1"/>
        </w:numPr>
        <w:rPr>
          <w:rFonts w:cs="Arial"/>
          <w:color w:val="000000"/>
          <w:sz w:val="28"/>
          <w:szCs w:val="28"/>
        </w:rPr>
      </w:pPr>
      <w:r w:rsidRPr="00B301D3">
        <w:rPr>
          <w:rFonts w:cs="Arial"/>
          <w:color w:val="000000"/>
          <w:sz w:val="28"/>
          <w:szCs w:val="28"/>
        </w:rPr>
        <w:t>pozwala dziecku dostrzec swoje mocne strony.</w:t>
      </w:r>
    </w:p>
    <w:p w:rsidR="008D46F8" w:rsidRPr="00B301D3" w:rsidRDefault="008D46F8" w:rsidP="008D46F8">
      <w:pPr>
        <w:ind w:left="720"/>
        <w:rPr>
          <w:rFonts w:cs="Arial"/>
          <w:color w:val="000000"/>
          <w:sz w:val="28"/>
          <w:szCs w:val="28"/>
        </w:rPr>
      </w:pPr>
    </w:p>
    <w:p w:rsidR="008D46F8" w:rsidRDefault="008D46F8" w:rsidP="008D46F8">
      <w:pPr>
        <w:pStyle w:val="NormalnyWeb"/>
        <w:rPr>
          <w:rStyle w:val="Pogrubienie"/>
          <w:rFonts w:ascii="Times New Roman" w:hAnsi="Times New Roman"/>
          <w:sz w:val="28"/>
          <w:szCs w:val="28"/>
        </w:rPr>
      </w:pPr>
      <w:r w:rsidRPr="00B301D3">
        <w:rPr>
          <w:rStyle w:val="Pogrubienie"/>
          <w:rFonts w:ascii="Times New Roman" w:hAnsi="Times New Roman"/>
          <w:sz w:val="28"/>
          <w:szCs w:val="28"/>
        </w:rPr>
        <w:t xml:space="preserve">Zgłoszenia i zapisy </w:t>
      </w:r>
      <w:r>
        <w:rPr>
          <w:rStyle w:val="Pogrubienie"/>
          <w:rFonts w:ascii="Times New Roman" w:hAnsi="Times New Roman"/>
          <w:sz w:val="28"/>
          <w:szCs w:val="28"/>
        </w:rPr>
        <w:t xml:space="preserve">przyjmowane będą przez psychologa opiekującego się szkołą </w:t>
      </w:r>
    </w:p>
    <w:p w:rsidR="008D46F8" w:rsidRDefault="008D46F8" w:rsidP="008D46F8">
      <w:pPr>
        <w:pStyle w:val="NormalnyWeb"/>
        <w:spacing w:before="0" w:beforeAutospacing="0"/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28"/>
          <w:szCs w:val="28"/>
        </w:rPr>
        <w:t>z ramienia Poradni, po konsultacji z osobami prowadzącymi.</w:t>
      </w:r>
    </w:p>
    <w:p w:rsidR="008D46F8" w:rsidRPr="00B301D3" w:rsidRDefault="008D46F8" w:rsidP="008D46F8">
      <w:pPr>
        <w:pStyle w:val="NormalnyWeb"/>
        <w:rPr>
          <w:rStyle w:val="Pogrubienie"/>
          <w:rFonts w:ascii="Times New Roman" w:hAnsi="Times New Roman"/>
          <w:sz w:val="28"/>
          <w:szCs w:val="28"/>
        </w:rPr>
      </w:pPr>
      <w:r w:rsidRPr="00B301D3">
        <w:rPr>
          <w:rStyle w:val="Pogrubienie"/>
          <w:rFonts w:ascii="Times New Roman" w:hAnsi="Times New Roman"/>
          <w:sz w:val="28"/>
          <w:szCs w:val="28"/>
        </w:rPr>
        <w:t>Zajęcia rozpoczną się po utworzeniu grupy chętnych.</w:t>
      </w:r>
    </w:p>
    <w:p w:rsidR="008D46F8" w:rsidRPr="00B301D3" w:rsidRDefault="008D46F8" w:rsidP="008D46F8">
      <w:pPr>
        <w:pStyle w:val="Nagwek4"/>
        <w:ind w:left="615"/>
        <w:jc w:val="left"/>
        <w:rPr>
          <w:sz w:val="24"/>
          <w:szCs w:val="24"/>
        </w:rPr>
      </w:pPr>
    </w:p>
    <w:p w:rsidR="008D46F8" w:rsidRPr="00B301D3" w:rsidRDefault="008D46F8" w:rsidP="008D46F8"/>
    <w:p w:rsidR="008D46F8" w:rsidRPr="00B301D3" w:rsidRDefault="008D46F8" w:rsidP="008D46F8">
      <w:pPr>
        <w:shd w:val="pct10" w:color="auto" w:fill="FFFFFF"/>
        <w:tabs>
          <w:tab w:val="left" w:pos="0"/>
        </w:tabs>
        <w:ind w:right="368"/>
        <w:rPr>
          <w:b/>
          <w:sz w:val="24"/>
          <w:szCs w:val="24"/>
        </w:rPr>
      </w:pPr>
      <w:r w:rsidRPr="00B301D3">
        <w:rPr>
          <w:b/>
          <w:sz w:val="24"/>
          <w:szCs w:val="24"/>
        </w:rPr>
        <w:t>Osoby  prowadzące:</w:t>
      </w:r>
    </w:p>
    <w:p w:rsidR="008D46F8" w:rsidRPr="00B301D3" w:rsidRDefault="008D46F8" w:rsidP="008D46F8">
      <w:pPr>
        <w:shd w:val="pct12" w:color="auto" w:fill="FFFFFF"/>
        <w:tabs>
          <w:tab w:val="left" w:pos="10206"/>
        </w:tabs>
        <w:ind w:left="567" w:right="368" w:hanging="567"/>
        <w:rPr>
          <w:b/>
          <w:sz w:val="24"/>
          <w:szCs w:val="24"/>
        </w:rPr>
      </w:pPr>
      <w:r w:rsidRPr="00B301D3">
        <w:rPr>
          <w:b/>
          <w:sz w:val="24"/>
          <w:szCs w:val="24"/>
        </w:rPr>
        <w:t xml:space="preserve">mgr </w:t>
      </w:r>
      <w:r>
        <w:rPr>
          <w:b/>
          <w:sz w:val="24"/>
          <w:szCs w:val="24"/>
        </w:rPr>
        <w:t>Lidia Kowalczyk</w:t>
      </w:r>
    </w:p>
    <w:p w:rsidR="008D46F8" w:rsidRPr="00B301D3" w:rsidRDefault="008D46F8" w:rsidP="008D46F8">
      <w:pPr>
        <w:shd w:val="pct12" w:color="auto" w:fill="FFFFFF"/>
        <w:tabs>
          <w:tab w:val="left" w:pos="10206"/>
        </w:tabs>
        <w:ind w:left="567" w:right="368" w:hanging="567"/>
        <w:rPr>
          <w:b/>
          <w:sz w:val="24"/>
          <w:szCs w:val="24"/>
        </w:rPr>
      </w:pPr>
      <w:r w:rsidRPr="00B301D3">
        <w:rPr>
          <w:b/>
          <w:sz w:val="24"/>
          <w:szCs w:val="24"/>
        </w:rPr>
        <w:t xml:space="preserve">mgr </w:t>
      </w:r>
      <w:r>
        <w:rPr>
          <w:b/>
          <w:sz w:val="24"/>
          <w:szCs w:val="24"/>
        </w:rPr>
        <w:t>Magdalena Orkisz-</w:t>
      </w:r>
      <w:proofErr w:type="spellStart"/>
      <w:r>
        <w:rPr>
          <w:b/>
          <w:sz w:val="24"/>
          <w:szCs w:val="24"/>
        </w:rPr>
        <w:t>Koleśnikow</w:t>
      </w:r>
      <w:proofErr w:type="spellEnd"/>
      <w:r w:rsidRPr="00B301D3">
        <w:rPr>
          <w:b/>
          <w:sz w:val="24"/>
          <w:szCs w:val="24"/>
        </w:rPr>
        <w:t xml:space="preserve"> </w:t>
      </w:r>
    </w:p>
    <w:p w:rsidR="008D46F8" w:rsidRDefault="008D46F8" w:rsidP="008D46F8">
      <w:pPr>
        <w:shd w:val="clear" w:color="auto" w:fill="FFFFFF"/>
        <w:ind w:right="510"/>
        <w:rPr>
          <w:b/>
          <w:sz w:val="24"/>
          <w:szCs w:val="24"/>
        </w:rPr>
      </w:pPr>
    </w:p>
    <w:p w:rsidR="008D46F8" w:rsidRPr="004D2FBF" w:rsidRDefault="008D46F8" w:rsidP="008D46F8">
      <w:pPr>
        <w:shd w:val="clear" w:color="auto" w:fill="FFFFFF"/>
        <w:ind w:right="510"/>
        <w:rPr>
          <w:b/>
          <w:sz w:val="24"/>
          <w:szCs w:val="24"/>
        </w:rPr>
      </w:pPr>
    </w:p>
    <w:p w:rsidR="008D46F8" w:rsidRPr="004D2FBF" w:rsidRDefault="008D46F8" w:rsidP="008D46F8">
      <w:pPr>
        <w:shd w:val="clear" w:color="auto" w:fill="FFFFFF"/>
        <w:ind w:left="993" w:right="368"/>
        <w:jc w:val="right"/>
        <w:rPr>
          <w:b/>
          <w:sz w:val="24"/>
          <w:szCs w:val="24"/>
        </w:rPr>
      </w:pPr>
      <w:r w:rsidRPr="004D2FBF">
        <w:rPr>
          <w:b/>
          <w:sz w:val="24"/>
          <w:szCs w:val="24"/>
        </w:rPr>
        <w:t>Dyrektor  Poradni</w:t>
      </w:r>
    </w:p>
    <w:p w:rsidR="00A41E38" w:rsidRDefault="00A41E38"/>
    <w:sectPr w:rsidR="00A41E38" w:rsidSect="004D2FBF">
      <w:pgSz w:w="11907" w:h="16840"/>
      <w:pgMar w:top="794" w:right="737" w:bottom="851" w:left="851" w:header="708" w:footer="102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05EC"/>
    <w:multiLevelType w:val="hybridMultilevel"/>
    <w:tmpl w:val="F216D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16E06"/>
    <w:multiLevelType w:val="hybridMultilevel"/>
    <w:tmpl w:val="8F2039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F8"/>
    <w:rsid w:val="00344ECC"/>
    <w:rsid w:val="008D46F8"/>
    <w:rsid w:val="00942926"/>
    <w:rsid w:val="00A41E38"/>
    <w:rsid w:val="00E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2A79"/>
  <w15:chartTrackingRefBased/>
  <w15:docId w15:val="{6ED70BDC-1FD2-4D7C-B4E6-B9709657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D46F8"/>
    <w:pPr>
      <w:keepNext/>
      <w:shd w:val="clear" w:color="auto" w:fill="FFFFFF"/>
      <w:ind w:left="993" w:right="368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8D46F8"/>
    <w:pPr>
      <w:keepNext/>
      <w:shd w:val="clear" w:color="auto" w:fill="FFFFFF"/>
      <w:ind w:left="993" w:right="368"/>
      <w:jc w:val="center"/>
      <w:outlineLvl w:val="4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D46F8"/>
    <w:rPr>
      <w:rFonts w:ascii="Times New Roman" w:eastAsia="Times New Roman" w:hAnsi="Times New Roman" w:cs="Times New Roman"/>
      <w:b/>
      <w:sz w:val="32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8D46F8"/>
    <w:rPr>
      <w:rFonts w:ascii="Times New Roman" w:eastAsia="Times New Roman" w:hAnsi="Times New Roman" w:cs="Times New Roman"/>
      <w:b/>
      <w:sz w:val="48"/>
      <w:szCs w:val="20"/>
      <w:shd w:val="clear" w:color="auto" w:fill="FFFFFF"/>
      <w:lang w:eastAsia="pl-PL"/>
    </w:rPr>
  </w:style>
  <w:style w:type="paragraph" w:styleId="NormalnyWeb">
    <w:name w:val="Normal (Web)"/>
    <w:basedOn w:val="Normalny"/>
    <w:rsid w:val="008D46F8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Pogrubienie">
    <w:name w:val="Strong"/>
    <w:qFormat/>
    <w:rsid w:val="008D46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cp:lastPrinted>2022-07-04T07:51:00Z</cp:lastPrinted>
  <dcterms:created xsi:type="dcterms:W3CDTF">2023-07-17T15:04:00Z</dcterms:created>
  <dcterms:modified xsi:type="dcterms:W3CDTF">2023-07-17T15:04:00Z</dcterms:modified>
</cp:coreProperties>
</file>