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61" w:rsidRDefault="00B66A61" w:rsidP="00B66A61"/>
    <w:p w:rsidR="00B66A61" w:rsidRDefault="00B66A61" w:rsidP="00B66A61">
      <w:pPr>
        <w:jc w:val="both"/>
        <w:rPr>
          <w:b/>
          <w:spacing w:val="20"/>
        </w:rPr>
      </w:pPr>
    </w:p>
    <w:p w:rsidR="00B66A61" w:rsidRPr="00B66A61" w:rsidRDefault="00B66A61" w:rsidP="00B66A61">
      <w:pPr>
        <w:tabs>
          <w:tab w:val="center" w:pos="4536"/>
          <w:tab w:val="right" w:pos="9072"/>
        </w:tabs>
        <w:ind w:right="360"/>
        <w:jc w:val="right"/>
        <w:rPr>
          <w:sz w:val="20"/>
          <w:szCs w:val="20"/>
        </w:rPr>
      </w:pPr>
      <w:r w:rsidRPr="00B66A61"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A61">
        <w:rPr>
          <w:b/>
          <w:sz w:val="32"/>
          <w:szCs w:val="32"/>
        </w:rPr>
        <w:t>Poradnia Psychologiczno-Pedagogiczna Nr 7</w:t>
      </w:r>
    </w:p>
    <w:p w:rsidR="00B66A61" w:rsidRPr="00B66A61" w:rsidRDefault="00B66A61" w:rsidP="00B66A61">
      <w:pPr>
        <w:tabs>
          <w:tab w:val="center" w:pos="4536"/>
          <w:tab w:val="right" w:pos="9072"/>
        </w:tabs>
        <w:ind w:right="360"/>
        <w:jc w:val="right"/>
        <w:rPr>
          <w:lang w:val="en-US"/>
        </w:rPr>
      </w:pPr>
      <w:r w:rsidRPr="00B66A61">
        <w:rPr>
          <w:sz w:val="20"/>
          <w:szCs w:val="20"/>
        </w:rPr>
        <w:t xml:space="preserve">02-524 Warszawa, ul. </w:t>
      </w:r>
      <w:proofErr w:type="spellStart"/>
      <w:r w:rsidRPr="00B66A61">
        <w:rPr>
          <w:sz w:val="20"/>
          <w:szCs w:val="20"/>
          <w:lang w:val="en-US"/>
        </w:rPr>
        <w:t>Narbutta</w:t>
      </w:r>
      <w:proofErr w:type="spellEnd"/>
      <w:r w:rsidR="002321BD">
        <w:rPr>
          <w:sz w:val="20"/>
          <w:szCs w:val="20"/>
          <w:lang w:val="en-US"/>
        </w:rPr>
        <w:t xml:space="preserve"> </w:t>
      </w:r>
      <w:r w:rsidRPr="00B66A61">
        <w:rPr>
          <w:sz w:val="20"/>
          <w:szCs w:val="20"/>
          <w:lang w:val="en-US"/>
        </w:rPr>
        <w:t xml:space="preserve"> 65/71,  tel. 0 22 849 99 98, 0 22 849 98 03</w:t>
      </w:r>
    </w:p>
    <w:p w:rsidR="00B66A61" w:rsidRPr="00B66A61" w:rsidRDefault="00F61D61" w:rsidP="00B66A61">
      <w:pPr>
        <w:tabs>
          <w:tab w:val="center" w:pos="4536"/>
          <w:tab w:val="right" w:pos="9072"/>
        </w:tabs>
        <w:ind w:right="360"/>
        <w:jc w:val="right"/>
        <w:rPr>
          <w:lang w:val="en-US"/>
        </w:rPr>
      </w:pPr>
      <w:hyperlink r:id="rId6" w:history="1">
        <w:r w:rsidR="00B66A61" w:rsidRPr="00B66A61">
          <w:rPr>
            <w:rStyle w:val="Hipercze"/>
            <w:sz w:val="20"/>
            <w:szCs w:val="20"/>
            <w:lang w:val="en-US"/>
          </w:rPr>
          <w:t>www.ppp7.pl</w:t>
        </w:r>
      </w:hyperlink>
      <w:r w:rsidR="00B66A61" w:rsidRPr="00B66A61">
        <w:rPr>
          <w:color w:val="0000FF"/>
          <w:sz w:val="20"/>
          <w:szCs w:val="20"/>
          <w:u w:val="single"/>
          <w:lang w:val="en-US"/>
        </w:rPr>
        <w:t xml:space="preserve">, </w:t>
      </w:r>
      <w:hyperlink r:id="rId7" w:history="1">
        <w:r w:rsidR="00B66A61" w:rsidRPr="00B66A61">
          <w:rPr>
            <w:rStyle w:val="Hipercze"/>
            <w:sz w:val="20"/>
            <w:szCs w:val="20"/>
            <w:lang w:val="en-US"/>
          </w:rPr>
          <w:t>poradnia@ppp7.pl</w:t>
        </w:r>
      </w:hyperlink>
      <w:r w:rsidR="00B66A61" w:rsidRPr="00B66A61">
        <w:rPr>
          <w:color w:val="0000FF"/>
          <w:sz w:val="20"/>
          <w:szCs w:val="20"/>
          <w:u w:val="single"/>
          <w:lang w:val="en-US"/>
        </w:rPr>
        <w:t xml:space="preserve"> </w:t>
      </w:r>
    </w:p>
    <w:p w:rsidR="00B66A61" w:rsidRPr="00B66A61" w:rsidRDefault="00B66A61" w:rsidP="00B66A61">
      <w:pPr>
        <w:tabs>
          <w:tab w:val="center" w:pos="4536"/>
          <w:tab w:val="right" w:pos="9072"/>
        </w:tabs>
        <w:ind w:right="360"/>
        <w:jc w:val="right"/>
        <w:rPr>
          <w:lang w:val="en-US"/>
        </w:rPr>
      </w:pPr>
    </w:p>
    <w:p w:rsidR="00B66A61" w:rsidRPr="00B66A61" w:rsidRDefault="00B66A61" w:rsidP="003B0C2E">
      <w:pPr>
        <w:pStyle w:val="Stopka"/>
        <w:ind w:right="360"/>
        <w:rPr>
          <w:b/>
        </w:rPr>
      </w:pPr>
    </w:p>
    <w:p w:rsidR="00B66A61" w:rsidRPr="00B66A61" w:rsidRDefault="00B66A61" w:rsidP="003B0C2E">
      <w:pPr>
        <w:pStyle w:val="Stopka"/>
        <w:ind w:right="360"/>
        <w:rPr>
          <w:b/>
        </w:rPr>
      </w:pPr>
    </w:p>
    <w:p w:rsidR="00340BD2" w:rsidRPr="00B66A61" w:rsidRDefault="003B0C2E" w:rsidP="00650D7E">
      <w:pPr>
        <w:pStyle w:val="Stopka"/>
        <w:ind w:right="360"/>
        <w:rPr>
          <w:lang w:val="de-DE"/>
        </w:rPr>
      </w:pPr>
      <w:r w:rsidRPr="00B66A61">
        <w:rPr>
          <w:b/>
        </w:rPr>
        <w:tab/>
      </w:r>
    </w:p>
    <w:p w:rsidR="00340BD2" w:rsidRPr="00B66A61" w:rsidRDefault="00340BD2" w:rsidP="00340BD2">
      <w:pPr>
        <w:pStyle w:val="Nagwek5"/>
        <w:pBdr>
          <w:top w:val="single" w:sz="4" w:space="20" w:color="000000"/>
          <w:left w:val="single" w:sz="4" w:space="4" w:color="auto"/>
          <w:bottom w:val="single" w:sz="4" w:space="10" w:color="000000"/>
          <w:right w:val="single" w:sz="4" w:space="4" w:color="000000"/>
        </w:pBdr>
        <w:shd w:val="clear" w:color="auto" w:fill="BFBFBF"/>
        <w:rPr>
          <w:bCs/>
          <w:sz w:val="40"/>
        </w:rPr>
      </w:pPr>
      <w:r w:rsidRPr="00B66A61">
        <w:rPr>
          <w:bCs/>
          <w:sz w:val="40"/>
        </w:rPr>
        <w:t xml:space="preserve">ZAJĘCIA GRUPOWE </w:t>
      </w:r>
    </w:p>
    <w:p w:rsidR="00340BD2" w:rsidRPr="00B66A61" w:rsidRDefault="00340BD2" w:rsidP="00340BD2">
      <w:pPr>
        <w:pStyle w:val="Nagwek5"/>
        <w:pBdr>
          <w:top w:val="single" w:sz="4" w:space="20" w:color="000000"/>
          <w:left w:val="single" w:sz="4" w:space="4" w:color="auto"/>
          <w:bottom w:val="single" w:sz="4" w:space="10" w:color="000000"/>
          <w:right w:val="single" w:sz="4" w:space="4" w:color="000000"/>
        </w:pBdr>
        <w:shd w:val="clear" w:color="auto" w:fill="BFBFBF"/>
        <w:rPr>
          <w:bCs/>
          <w:sz w:val="40"/>
        </w:rPr>
      </w:pPr>
      <w:r w:rsidRPr="00B66A61">
        <w:rPr>
          <w:bCs/>
          <w:sz w:val="40"/>
        </w:rPr>
        <w:t xml:space="preserve">METODĄ </w:t>
      </w:r>
    </w:p>
    <w:p w:rsidR="00340BD2" w:rsidRPr="00B66A61" w:rsidRDefault="00340BD2" w:rsidP="00340BD2">
      <w:pPr>
        <w:pStyle w:val="Nagwek5"/>
        <w:pBdr>
          <w:top w:val="single" w:sz="4" w:space="20" w:color="000000"/>
          <w:left w:val="single" w:sz="4" w:space="4" w:color="auto"/>
          <w:bottom w:val="single" w:sz="4" w:space="10" w:color="000000"/>
          <w:right w:val="single" w:sz="4" w:space="4" w:color="000000"/>
        </w:pBdr>
        <w:shd w:val="clear" w:color="auto" w:fill="BFBFBF"/>
        <w:rPr>
          <w:bCs/>
          <w:sz w:val="40"/>
        </w:rPr>
      </w:pPr>
      <w:r w:rsidRPr="00B66A61">
        <w:rPr>
          <w:bCs/>
          <w:sz w:val="40"/>
        </w:rPr>
        <w:t xml:space="preserve">RUCHU ROZWIJAJĄCEGO </w:t>
      </w:r>
    </w:p>
    <w:p w:rsidR="00340BD2" w:rsidRPr="00B66A61" w:rsidRDefault="00340BD2" w:rsidP="00340BD2">
      <w:pPr>
        <w:pStyle w:val="Nagwek5"/>
        <w:pBdr>
          <w:top w:val="single" w:sz="4" w:space="20" w:color="000000"/>
          <w:left w:val="single" w:sz="4" w:space="4" w:color="auto"/>
          <w:bottom w:val="single" w:sz="4" w:space="10" w:color="000000"/>
          <w:right w:val="single" w:sz="4" w:space="4" w:color="000000"/>
        </w:pBdr>
        <w:shd w:val="clear" w:color="auto" w:fill="BFBFBF"/>
        <w:rPr>
          <w:bCs/>
          <w:sz w:val="40"/>
        </w:rPr>
      </w:pPr>
      <w:r w:rsidRPr="00B66A61">
        <w:rPr>
          <w:bCs/>
          <w:sz w:val="40"/>
        </w:rPr>
        <w:t>WEDŁUG WERONIKI SHERBORNE</w:t>
      </w:r>
    </w:p>
    <w:p w:rsidR="00340BD2" w:rsidRPr="00B66A61" w:rsidRDefault="00340BD2" w:rsidP="00340BD2">
      <w:pPr>
        <w:pStyle w:val="Akapitzlist"/>
        <w:numPr>
          <w:ilvl w:val="0"/>
          <w:numId w:val="1"/>
        </w:numPr>
        <w:shd w:val="clear" w:color="auto" w:fill="FFFFFF"/>
        <w:ind w:right="368"/>
        <w:jc w:val="both"/>
        <w:rPr>
          <w:sz w:val="32"/>
        </w:rPr>
      </w:pPr>
    </w:p>
    <w:p w:rsidR="00340BD2" w:rsidRPr="00B66A61" w:rsidRDefault="00340BD2" w:rsidP="00340BD2">
      <w:pPr>
        <w:shd w:val="clear" w:color="auto" w:fill="FFFFFF"/>
        <w:ind w:right="368"/>
        <w:jc w:val="both"/>
        <w:rPr>
          <w:sz w:val="28"/>
          <w:szCs w:val="28"/>
        </w:rPr>
      </w:pPr>
      <w:r w:rsidRPr="00B66A61">
        <w:rPr>
          <w:sz w:val="28"/>
          <w:szCs w:val="28"/>
        </w:rPr>
        <w:t>Informuj</w:t>
      </w:r>
      <w:r w:rsidR="002321BD">
        <w:rPr>
          <w:sz w:val="28"/>
          <w:szCs w:val="28"/>
        </w:rPr>
        <w:t xml:space="preserve">emy, że od </w:t>
      </w:r>
      <w:r w:rsidR="008E3CB1">
        <w:rPr>
          <w:sz w:val="28"/>
          <w:szCs w:val="28"/>
        </w:rPr>
        <w:t>września</w:t>
      </w:r>
      <w:r w:rsidR="002321BD">
        <w:rPr>
          <w:sz w:val="28"/>
          <w:szCs w:val="28"/>
        </w:rPr>
        <w:t xml:space="preserve"> </w:t>
      </w:r>
      <w:r w:rsidR="00C52487" w:rsidRPr="00B66A61">
        <w:rPr>
          <w:sz w:val="28"/>
          <w:szCs w:val="28"/>
        </w:rPr>
        <w:t>20</w:t>
      </w:r>
      <w:r w:rsidR="008E3CB1">
        <w:rPr>
          <w:sz w:val="28"/>
          <w:szCs w:val="28"/>
        </w:rPr>
        <w:t>2</w:t>
      </w:r>
      <w:r w:rsidR="00F61D61">
        <w:rPr>
          <w:sz w:val="28"/>
          <w:szCs w:val="28"/>
        </w:rPr>
        <w:t>3</w:t>
      </w:r>
      <w:bookmarkStart w:id="0" w:name="_GoBack"/>
      <w:bookmarkEnd w:id="0"/>
      <w:r w:rsidR="00023B92">
        <w:rPr>
          <w:sz w:val="28"/>
          <w:szCs w:val="28"/>
        </w:rPr>
        <w:t xml:space="preserve"> </w:t>
      </w:r>
      <w:r w:rsidR="002321BD">
        <w:rPr>
          <w:sz w:val="28"/>
          <w:szCs w:val="28"/>
        </w:rPr>
        <w:t xml:space="preserve">r. </w:t>
      </w:r>
      <w:r w:rsidR="00023B92">
        <w:rPr>
          <w:sz w:val="28"/>
          <w:szCs w:val="28"/>
        </w:rPr>
        <w:t>rozpoczynamy zajęcia grupowe </w:t>
      </w:r>
      <w:r w:rsidRPr="00B66A61">
        <w:rPr>
          <w:sz w:val="28"/>
          <w:szCs w:val="28"/>
        </w:rPr>
        <w:t>Metodą Ruchu Rozwijającego</w:t>
      </w:r>
      <w:r w:rsidR="00925B48">
        <w:rPr>
          <w:sz w:val="28"/>
          <w:szCs w:val="28"/>
        </w:rPr>
        <w:t xml:space="preserve"> według Weroniki Sherborne dla dzieci w wieku przedszkolnym. </w:t>
      </w:r>
      <w:r w:rsidRPr="00B66A61">
        <w:rPr>
          <w:sz w:val="28"/>
          <w:szCs w:val="28"/>
        </w:rPr>
        <w:t xml:space="preserve">Zajęcia pomagają w </w:t>
      </w:r>
      <w:r w:rsidR="00925B48">
        <w:rPr>
          <w:sz w:val="28"/>
          <w:szCs w:val="28"/>
        </w:rPr>
        <w:t>rozwoju dziecka, w kształto</w:t>
      </w:r>
      <w:r w:rsidRPr="00B66A61">
        <w:rPr>
          <w:sz w:val="28"/>
          <w:szCs w:val="28"/>
        </w:rPr>
        <w:t>waniu pozytywnej relacji z otoczeniem, w osiąganiu świadomości własnego</w:t>
      </w:r>
      <w:r w:rsidR="00925B48">
        <w:rPr>
          <w:sz w:val="28"/>
          <w:szCs w:val="28"/>
        </w:rPr>
        <w:t xml:space="preserve"> ciała oraz</w:t>
      </w:r>
      <w:r w:rsidR="002321BD">
        <w:rPr>
          <w:sz w:val="28"/>
          <w:szCs w:val="28"/>
        </w:rPr>
        <w:t xml:space="preserve"> w wyrażaniu swoich </w:t>
      </w:r>
      <w:r w:rsidRPr="00B66A61">
        <w:rPr>
          <w:sz w:val="28"/>
          <w:szCs w:val="28"/>
        </w:rPr>
        <w:t xml:space="preserve">potrzeb i emocji. </w:t>
      </w:r>
    </w:p>
    <w:p w:rsidR="00340BD2" w:rsidRPr="00B66A61" w:rsidRDefault="00340BD2" w:rsidP="00340BD2">
      <w:pPr>
        <w:shd w:val="clear" w:color="auto" w:fill="FFFFFF"/>
        <w:ind w:right="368"/>
        <w:jc w:val="both"/>
        <w:rPr>
          <w:sz w:val="28"/>
          <w:szCs w:val="28"/>
        </w:rPr>
      </w:pPr>
      <w:r w:rsidRPr="00B66A61">
        <w:rPr>
          <w:sz w:val="28"/>
          <w:szCs w:val="28"/>
        </w:rPr>
        <w:t>Metodyka zajęć uwzględnia naturalną potrzebę zabawy dziecka oraz wspomaganie jego rozwoju</w:t>
      </w:r>
      <w:r w:rsidR="00BB6A0C">
        <w:rPr>
          <w:sz w:val="28"/>
          <w:szCs w:val="28"/>
        </w:rPr>
        <w:t xml:space="preserve"> psychoruchowego</w:t>
      </w:r>
      <w:r w:rsidRPr="00B66A61">
        <w:rPr>
          <w:sz w:val="28"/>
          <w:szCs w:val="28"/>
        </w:rPr>
        <w:t xml:space="preserve">. </w:t>
      </w:r>
    </w:p>
    <w:p w:rsidR="00340BD2" w:rsidRPr="00B66A61" w:rsidRDefault="00340BD2" w:rsidP="00340BD2">
      <w:pPr>
        <w:shd w:val="clear" w:color="auto" w:fill="FFFFFF"/>
        <w:ind w:right="368"/>
        <w:rPr>
          <w:sz w:val="28"/>
          <w:szCs w:val="28"/>
          <w:u w:val="single"/>
        </w:rPr>
      </w:pPr>
      <w:r w:rsidRPr="00B66A61">
        <w:rPr>
          <w:sz w:val="28"/>
          <w:szCs w:val="28"/>
          <w:u w:val="single"/>
        </w:rPr>
        <w:t>Warunkiem uczestni</w:t>
      </w:r>
      <w:r w:rsidR="002321BD">
        <w:rPr>
          <w:sz w:val="28"/>
          <w:szCs w:val="28"/>
          <w:u w:val="single"/>
        </w:rPr>
        <w:t xml:space="preserve">ctwa </w:t>
      </w:r>
      <w:r w:rsidRPr="00B66A61">
        <w:rPr>
          <w:sz w:val="28"/>
          <w:szCs w:val="28"/>
          <w:u w:val="single"/>
        </w:rPr>
        <w:t>w zajęciach jest współudział rodzica / opiekuna!</w:t>
      </w:r>
    </w:p>
    <w:p w:rsidR="00340BD2" w:rsidRPr="00B66A61" w:rsidRDefault="00340BD2" w:rsidP="00340BD2">
      <w:pPr>
        <w:shd w:val="clear" w:color="auto" w:fill="FFFFFF"/>
        <w:ind w:right="368"/>
        <w:jc w:val="both"/>
        <w:rPr>
          <w:sz w:val="28"/>
          <w:szCs w:val="28"/>
        </w:rPr>
      </w:pPr>
      <w:r w:rsidRPr="00B66A61">
        <w:rPr>
          <w:sz w:val="28"/>
          <w:szCs w:val="28"/>
        </w:rPr>
        <w:t xml:space="preserve">Zajęcia odbywać się będą raz w tygodniu w bloku 45 minutowym </w:t>
      </w:r>
    </w:p>
    <w:p w:rsidR="00340BD2" w:rsidRPr="00B66A61" w:rsidRDefault="00340BD2" w:rsidP="00340BD2">
      <w:pPr>
        <w:shd w:val="clear" w:color="auto" w:fill="FFFFFF"/>
        <w:ind w:right="368"/>
        <w:jc w:val="both"/>
        <w:rPr>
          <w:sz w:val="28"/>
          <w:szCs w:val="28"/>
        </w:rPr>
      </w:pPr>
      <w:r w:rsidRPr="00B66A61">
        <w:rPr>
          <w:sz w:val="28"/>
          <w:szCs w:val="28"/>
        </w:rPr>
        <w:t xml:space="preserve">w trybie jednosemestralnym. </w:t>
      </w:r>
    </w:p>
    <w:p w:rsidR="00340BD2" w:rsidRPr="00B66A61" w:rsidRDefault="00340BD2" w:rsidP="00340BD2">
      <w:pPr>
        <w:shd w:val="clear" w:color="auto" w:fill="FFFFFF"/>
        <w:ind w:left="993" w:right="368"/>
        <w:jc w:val="both"/>
        <w:rPr>
          <w:b/>
          <w:sz w:val="32"/>
        </w:rPr>
      </w:pPr>
    </w:p>
    <w:p w:rsidR="00340BD2" w:rsidRPr="00B66A61" w:rsidRDefault="00340BD2" w:rsidP="00B66A61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340BD2" w:rsidRPr="00B66A61" w:rsidRDefault="00340BD2" w:rsidP="00BB6A0C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spacing w:line="360" w:lineRule="auto"/>
        <w:ind w:left="2835" w:hanging="2835"/>
        <w:rPr>
          <w:rFonts w:ascii="Times New Roman" w:hAnsi="Times New Roman"/>
        </w:rPr>
      </w:pPr>
      <w:r w:rsidRPr="00B66A61">
        <w:rPr>
          <w:rFonts w:ascii="Times New Roman" w:hAnsi="Times New Roman"/>
          <w:b/>
        </w:rPr>
        <w:t>termin zajęć:</w:t>
      </w:r>
      <w:r w:rsidR="00BB6A0C">
        <w:rPr>
          <w:rFonts w:ascii="Times New Roman" w:hAnsi="Times New Roman"/>
          <w:b/>
        </w:rPr>
        <w:tab/>
      </w:r>
      <w:r w:rsidRPr="00B66A61">
        <w:rPr>
          <w:rFonts w:ascii="Times New Roman" w:hAnsi="Times New Roman"/>
        </w:rPr>
        <w:t>czwartek</w:t>
      </w:r>
      <w:r w:rsidR="00BB6A0C">
        <w:rPr>
          <w:rFonts w:ascii="Times New Roman" w:hAnsi="Times New Roman"/>
        </w:rPr>
        <w:tab/>
      </w:r>
      <w:r w:rsidRPr="00B66A61">
        <w:rPr>
          <w:rFonts w:ascii="Times New Roman" w:hAnsi="Times New Roman"/>
        </w:rPr>
        <w:t xml:space="preserve">   </w:t>
      </w:r>
      <w:r w:rsidR="002321BD">
        <w:rPr>
          <w:rFonts w:ascii="Times New Roman" w:hAnsi="Times New Roman"/>
        </w:rPr>
        <w:t xml:space="preserve"> </w:t>
      </w:r>
      <w:r w:rsidRPr="00B66A61">
        <w:rPr>
          <w:rFonts w:ascii="Times New Roman" w:hAnsi="Times New Roman"/>
        </w:rPr>
        <w:t xml:space="preserve"> I grupa    1</w:t>
      </w:r>
      <w:r w:rsidR="00CA28F6">
        <w:rPr>
          <w:rFonts w:ascii="Times New Roman" w:hAnsi="Times New Roman"/>
        </w:rPr>
        <w:t>6</w:t>
      </w:r>
      <w:r w:rsidRPr="00B66A61">
        <w:rPr>
          <w:rFonts w:ascii="Times New Roman" w:hAnsi="Times New Roman"/>
        </w:rPr>
        <w:t>.00 – 1</w:t>
      </w:r>
      <w:r w:rsidR="00CA28F6">
        <w:rPr>
          <w:rFonts w:ascii="Times New Roman" w:hAnsi="Times New Roman"/>
        </w:rPr>
        <w:t>6</w:t>
      </w:r>
      <w:r w:rsidRPr="00B66A61">
        <w:rPr>
          <w:rFonts w:ascii="Times New Roman" w:hAnsi="Times New Roman"/>
        </w:rPr>
        <w:t>.45</w:t>
      </w:r>
      <w:r w:rsidRPr="00B66A61">
        <w:rPr>
          <w:rFonts w:ascii="Times New Roman" w:hAnsi="Times New Roman"/>
        </w:rPr>
        <w:br/>
      </w:r>
      <w:r w:rsidR="00BB6A0C">
        <w:rPr>
          <w:rFonts w:ascii="Times New Roman" w:hAnsi="Times New Roman"/>
        </w:rPr>
        <w:t xml:space="preserve">                </w:t>
      </w:r>
      <w:r w:rsidR="00122995">
        <w:rPr>
          <w:rFonts w:ascii="Times New Roman" w:hAnsi="Times New Roman"/>
        </w:rPr>
        <w:t xml:space="preserve">           </w:t>
      </w:r>
      <w:r w:rsidRPr="00B66A61">
        <w:rPr>
          <w:rFonts w:ascii="Times New Roman" w:hAnsi="Times New Roman"/>
        </w:rPr>
        <w:t xml:space="preserve"> II grupa   1</w:t>
      </w:r>
      <w:r w:rsidR="00CA28F6">
        <w:rPr>
          <w:rFonts w:ascii="Times New Roman" w:hAnsi="Times New Roman"/>
        </w:rPr>
        <w:t>7</w:t>
      </w:r>
      <w:r w:rsidRPr="00B66A61">
        <w:rPr>
          <w:rFonts w:ascii="Times New Roman" w:hAnsi="Times New Roman"/>
        </w:rPr>
        <w:t>.00 – 1</w:t>
      </w:r>
      <w:r w:rsidR="00CA28F6">
        <w:rPr>
          <w:rFonts w:ascii="Times New Roman" w:hAnsi="Times New Roman"/>
        </w:rPr>
        <w:t>7</w:t>
      </w:r>
      <w:r w:rsidRPr="00B66A61">
        <w:rPr>
          <w:rFonts w:ascii="Times New Roman" w:hAnsi="Times New Roman"/>
        </w:rPr>
        <w:t>.45</w:t>
      </w:r>
      <w:r w:rsidRPr="00B66A61">
        <w:rPr>
          <w:rFonts w:ascii="Times New Roman" w:hAnsi="Times New Roman"/>
          <w:b/>
        </w:rPr>
        <w:t xml:space="preserve">         </w:t>
      </w:r>
      <w:r w:rsidR="005D4560" w:rsidRPr="00B66A61">
        <w:rPr>
          <w:rFonts w:ascii="Times New Roman" w:hAnsi="Times New Roman"/>
          <w:b/>
        </w:rPr>
        <w:t xml:space="preserve">        </w:t>
      </w:r>
      <w:r w:rsidR="005D4560" w:rsidRPr="00B66A61">
        <w:rPr>
          <w:rFonts w:ascii="Times New Roman" w:hAnsi="Times New Roman"/>
          <w:b/>
        </w:rPr>
        <w:tab/>
        <w:t xml:space="preserve">       </w:t>
      </w:r>
      <w:r w:rsidR="00BB6A0C">
        <w:rPr>
          <w:rFonts w:ascii="Times New Roman" w:hAnsi="Times New Roman"/>
          <w:b/>
        </w:rPr>
        <w:t xml:space="preserve">        </w:t>
      </w:r>
      <w:r w:rsidR="00BB6A0C">
        <w:rPr>
          <w:rFonts w:ascii="Times New Roman" w:hAnsi="Times New Roman"/>
        </w:rPr>
        <w:t xml:space="preserve">        </w:t>
      </w:r>
      <w:r w:rsidR="00122995">
        <w:rPr>
          <w:rFonts w:ascii="Times New Roman" w:hAnsi="Times New Roman"/>
        </w:rPr>
        <w:tab/>
      </w:r>
      <w:r w:rsidR="00122995">
        <w:rPr>
          <w:rFonts w:ascii="Times New Roman" w:hAnsi="Times New Roman"/>
        </w:rPr>
        <w:tab/>
        <w:t xml:space="preserve">   </w:t>
      </w:r>
      <w:r w:rsidR="00BB6A0C">
        <w:rPr>
          <w:rFonts w:ascii="Times New Roman" w:hAnsi="Times New Roman"/>
        </w:rPr>
        <w:t xml:space="preserve"> I</w:t>
      </w:r>
      <w:r w:rsidRPr="00B66A61">
        <w:rPr>
          <w:rFonts w:ascii="Times New Roman" w:hAnsi="Times New Roman"/>
        </w:rPr>
        <w:t>II grupa  1</w:t>
      </w:r>
      <w:r w:rsidR="00CA28F6">
        <w:rPr>
          <w:rFonts w:ascii="Times New Roman" w:hAnsi="Times New Roman"/>
        </w:rPr>
        <w:t>8</w:t>
      </w:r>
      <w:r w:rsidRPr="00B66A61">
        <w:rPr>
          <w:rFonts w:ascii="Times New Roman" w:hAnsi="Times New Roman"/>
        </w:rPr>
        <w:t>.00 -  1</w:t>
      </w:r>
      <w:r w:rsidR="00CA28F6">
        <w:rPr>
          <w:rFonts w:ascii="Times New Roman" w:hAnsi="Times New Roman"/>
        </w:rPr>
        <w:t>8</w:t>
      </w:r>
      <w:r w:rsidRPr="00B66A61">
        <w:rPr>
          <w:rFonts w:ascii="Times New Roman" w:hAnsi="Times New Roman"/>
        </w:rPr>
        <w:t xml:space="preserve">.45                                                      </w:t>
      </w:r>
    </w:p>
    <w:p w:rsidR="00340BD2" w:rsidRPr="00B66A61" w:rsidRDefault="00340BD2" w:rsidP="00B66A61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spacing w:line="360" w:lineRule="auto"/>
        <w:rPr>
          <w:rFonts w:ascii="Times New Roman" w:hAnsi="Times New Roman"/>
        </w:rPr>
      </w:pPr>
      <w:r w:rsidRPr="00B66A61">
        <w:rPr>
          <w:rFonts w:ascii="Times New Roman" w:hAnsi="Times New Roman"/>
          <w:b/>
        </w:rPr>
        <w:t>osoby prowadzące:</w:t>
      </w:r>
      <w:r w:rsidR="00490F24" w:rsidRPr="00B66A61">
        <w:rPr>
          <w:rFonts w:ascii="Times New Roman" w:hAnsi="Times New Roman"/>
        </w:rPr>
        <w:t xml:space="preserve">         </w:t>
      </w:r>
      <w:r w:rsidR="002321BD">
        <w:rPr>
          <w:rFonts w:ascii="Times New Roman" w:hAnsi="Times New Roman"/>
        </w:rPr>
        <w:t xml:space="preserve"> </w:t>
      </w:r>
      <w:r w:rsidRPr="00B66A61">
        <w:rPr>
          <w:rFonts w:ascii="Times New Roman" w:hAnsi="Times New Roman"/>
        </w:rPr>
        <w:t xml:space="preserve">Joanna </w:t>
      </w:r>
      <w:proofErr w:type="spellStart"/>
      <w:r w:rsidRPr="00B66A61">
        <w:rPr>
          <w:rFonts w:ascii="Times New Roman" w:hAnsi="Times New Roman"/>
        </w:rPr>
        <w:t>Voss</w:t>
      </w:r>
      <w:proofErr w:type="spellEnd"/>
      <w:r w:rsidRPr="00B66A61">
        <w:rPr>
          <w:rFonts w:ascii="Times New Roman" w:hAnsi="Times New Roman"/>
        </w:rPr>
        <w:t xml:space="preserve"> –  logopeda                   </w:t>
      </w:r>
    </w:p>
    <w:p w:rsidR="00340BD2" w:rsidRPr="00B66A61" w:rsidRDefault="00340BD2" w:rsidP="00B66A61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spacing w:line="360" w:lineRule="auto"/>
        <w:rPr>
          <w:rFonts w:ascii="Times New Roman" w:hAnsi="Times New Roman"/>
        </w:rPr>
      </w:pPr>
      <w:r w:rsidRPr="00B66A61">
        <w:rPr>
          <w:rFonts w:ascii="Times New Roman" w:hAnsi="Times New Roman"/>
          <w:b/>
        </w:rPr>
        <w:t xml:space="preserve">           </w:t>
      </w:r>
      <w:r w:rsidR="00490F24" w:rsidRPr="00B66A61">
        <w:rPr>
          <w:rFonts w:ascii="Times New Roman" w:hAnsi="Times New Roman"/>
          <w:b/>
        </w:rPr>
        <w:t xml:space="preserve">                               </w:t>
      </w:r>
      <w:r w:rsidRPr="00B66A61">
        <w:rPr>
          <w:rFonts w:ascii="Times New Roman" w:hAnsi="Times New Roman"/>
        </w:rPr>
        <w:t xml:space="preserve">Magdalena </w:t>
      </w:r>
      <w:r w:rsidR="008E3CB1">
        <w:rPr>
          <w:rFonts w:ascii="Times New Roman" w:hAnsi="Times New Roman"/>
        </w:rPr>
        <w:t xml:space="preserve">Nowak </w:t>
      </w:r>
      <w:r w:rsidR="00B66A61">
        <w:rPr>
          <w:rFonts w:ascii="Times New Roman" w:hAnsi="Times New Roman"/>
        </w:rPr>
        <w:t>– terapeuta SI</w:t>
      </w:r>
      <w:r w:rsidR="00490F24" w:rsidRPr="00B66A61">
        <w:rPr>
          <w:rFonts w:ascii="Times New Roman" w:hAnsi="Times New Roman"/>
        </w:rPr>
        <w:tab/>
      </w:r>
      <w:r w:rsidR="00490F24" w:rsidRPr="00B66A61">
        <w:rPr>
          <w:rFonts w:ascii="Times New Roman" w:hAnsi="Times New Roman"/>
        </w:rPr>
        <w:tab/>
      </w:r>
      <w:r w:rsidR="00490F24" w:rsidRPr="00B66A61">
        <w:rPr>
          <w:rFonts w:ascii="Times New Roman" w:hAnsi="Times New Roman"/>
        </w:rPr>
        <w:tab/>
        <w:t xml:space="preserve">         </w:t>
      </w:r>
      <w:r w:rsidRPr="00B66A61">
        <w:rPr>
          <w:rFonts w:ascii="Times New Roman" w:hAnsi="Times New Roman"/>
        </w:rPr>
        <w:tab/>
      </w:r>
      <w:r w:rsidRPr="00B66A61">
        <w:rPr>
          <w:rFonts w:ascii="Times New Roman" w:hAnsi="Times New Roman"/>
        </w:rPr>
        <w:tab/>
      </w:r>
      <w:r w:rsidRPr="00B66A61">
        <w:rPr>
          <w:rFonts w:ascii="Times New Roman" w:hAnsi="Times New Roman"/>
        </w:rPr>
        <w:tab/>
      </w:r>
    </w:p>
    <w:p w:rsidR="00B66A61" w:rsidRPr="00B66A61" w:rsidRDefault="00B66A61" w:rsidP="00B66A61">
      <w:r>
        <w:t>Zapisy na zajęcia przyjmowane będą po wcześniejszej kwalifikacji przez psychologa.</w:t>
      </w:r>
    </w:p>
    <w:p w:rsidR="00B66A61" w:rsidRPr="00B66A61" w:rsidRDefault="00B66A61" w:rsidP="00B66A61">
      <w:pPr>
        <w:jc w:val="both"/>
        <w:rPr>
          <w:sz w:val="28"/>
          <w:szCs w:val="28"/>
        </w:rPr>
      </w:pPr>
    </w:p>
    <w:sectPr w:rsidR="00B66A61" w:rsidRPr="00B6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82"/>
    <w:rsid w:val="00023B92"/>
    <w:rsid w:val="00122995"/>
    <w:rsid w:val="00176086"/>
    <w:rsid w:val="002321BD"/>
    <w:rsid w:val="002D4623"/>
    <w:rsid w:val="00340BD2"/>
    <w:rsid w:val="003B0C2E"/>
    <w:rsid w:val="00490F24"/>
    <w:rsid w:val="004E5593"/>
    <w:rsid w:val="00507982"/>
    <w:rsid w:val="005D4560"/>
    <w:rsid w:val="00614CC9"/>
    <w:rsid w:val="00650D7E"/>
    <w:rsid w:val="008E3CB1"/>
    <w:rsid w:val="00925B48"/>
    <w:rsid w:val="00B66A61"/>
    <w:rsid w:val="00BB6A0C"/>
    <w:rsid w:val="00C52487"/>
    <w:rsid w:val="00CA28F6"/>
    <w:rsid w:val="00F6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B737B-62BC-4644-AEB9-02422660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40BD2"/>
    <w:pPr>
      <w:keepNext/>
      <w:numPr>
        <w:ilvl w:val="4"/>
        <w:numId w:val="1"/>
      </w:numPr>
      <w:shd w:val="clear" w:color="auto" w:fill="FFFFFF"/>
      <w:suppressAutoHyphens/>
      <w:ind w:left="993" w:right="368" w:firstLine="0"/>
      <w:jc w:val="center"/>
      <w:outlineLvl w:val="4"/>
    </w:pPr>
    <w:rPr>
      <w:b/>
      <w:sz w:val="4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340BD2"/>
    <w:rPr>
      <w:rFonts w:ascii="Times New Roman" w:eastAsia="Times New Roman" w:hAnsi="Times New Roman" w:cs="Times New Roman"/>
      <w:b/>
      <w:sz w:val="48"/>
      <w:szCs w:val="20"/>
      <w:shd w:val="clear" w:color="auto" w:fill="FFFFFF"/>
      <w:lang w:eastAsia="ar-SA"/>
    </w:rPr>
  </w:style>
  <w:style w:type="character" w:styleId="Hipercze">
    <w:name w:val="Hyperlink"/>
    <w:uiPriority w:val="99"/>
    <w:semiHidden/>
    <w:unhideWhenUsed/>
    <w:rsid w:val="00340BD2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340B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0B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40BD2"/>
    <w:pPr>
      <w:widowControl w:val="0"/>
      <w:suppressAutoHyphens/>
      <w:spacing w:after="120"/>
    </w:pPr>
    <w:rPr>
      <w:rFonts w:ascii="Thorndale AMT" w:eastAsia="Albany AMT" w:hAnsi="Thorndale AMT"/>
      <w:kern w:val="2"/>
    </w:rPr>
  </w:style>
  <w:style w:type="character" w:customStyle="1" w:styleId="TekstpodstawowyZnak">
    <w:name w:val="Tekst podstawowy Znak"/>
    <w:basedOn w:val="Domylnaczcionkaakapitu"/>
    <w:link w:val="Tekstpodstawowy"/>
    <w:rsid w:val="00340BD2"/>
    <w:rPr>
      <w:rFonts w:ascii="Thorndale AMT" w:eastAsia="Albany AMT" w:hAnsi="Thorndale AMT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nia@eppp7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7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</cp:revision>
  <dcterms:created xsi:type="dcterms:W3CDTF">2023-09-05T14:09:00Z</dcterms:created>
  <dcterms:modified xsi:type="dcterms:W3CDTF">2023-09-05T14:09:00Z</dcterms:modified>
</cp:coreProperties>
</file>