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57467" w:rsidRDefault="00130A98">
      <w:pPr>
        <w:tabs>
          <w:tab w:val="center" w:pos="4536"/>
          <w:tab w:val="right" w:pos="9072"/>
        </w:tabs>
        <w:spacing w:after="0" w:line="240" w:lineRule="auto"/>
        <w:ind w:right="360"/>
        <w:jc w:val="center"/>
        <w:rPr>
          <w:rFonts w:ascii="Calibri" w:eastAsia="Calibri" w:hAnsi="Calibri" w:cs="Calibri"/>
          <w:b/>
          <w:sz w:val="24"/>
        </w:rPr>
      </w:pPr>
      <w:r>
        <w:object w:dxaOrig="1374" w:dyaOrig="1359">
          <v:rect id="rectole0000000000" o:spid="_x0000_i1025" style="width:69pt;height:67.5pt" o:ole="" o:preferrelative="t" stroked="f">
            <v:imagedata r:id="rId4" o:title=""/>
          </v:rect>
          <o:OLEObject Type="Embed" ProgID="StaticMetafile" ShapeID="rectole0000000000" DrawAspect="Content" ObjectID="_1755495343" r:id="rId5"/>
        </w:object>
      </w:r>
      <w:r>
        <w:rPr>
          <w:rFonts w:ascii="Calibri" w:eastAsia="Calibri" w:hAnsi="Calibri" w:cs="Calibri"/>
          <w:b/>
          <w:sz w:val="24"/>
        </w:rPr>
        <w:t>Poradnia Psychologiczno-Pedagogiczna Nr 7</w:t>
      </w:r>
    </w:p>
    <w:p w:rsidR="00F57467" w:rsidRDefault="00130A98">
      <w:pPr>
        <w:tabs>
          <w:tab w:val="center" w:pos="4536"/>
          <w:tab w:val="right" w:pos="9072"/>
        </w:tabs>
        <w:spacing w:after="0" w:line="240" w:lineRule="auto"/>
        <w:ind w:right="360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02-524 Warszawa, ul. Narbutta 65/71,  tel. 22 849 99 98, 22 849 98 03</w:t>
      </w:r>
    </w:p>
    <w:p w:rsidR="00F57467" w:rsidRDefault="00CF60CB">
      <w:pPr>
        <w:tabs>
          <w:tab w:val="center" w:pos="4536"/>
          <w:tab w:val="right" w:pos="9072"/>
        </w:tabs>
        <w:spacing w:after="0" w:line="240" w:lineRule="auto"/>
        <w:ind w:right="360"/>
        <w:jc w:val="center"/>
        <w:rPr>
          <w:rFonts w:ascii="Calibri" w:eastAsia="Calibri" w:hAnsi="Calibri" w:cs="Calibri"/>
          <w:sz w:val="24"/>
        </w:rPr>
      </w:pPr>
      <w:hyperlink r:id="rId6">
        <w:r w:rsidR="00130A98">
          <w:rPr>
            <w:rFonts w:ascii="Calibri" w:eastAsia="Calibri" w:hAnsi="Calibri" w:cs="Calibri"/>
            <w:color w:val="0000FF"/>
            <w:sz w:val="24"/>
            <w:u w:val="single"/>
          </w:rPr>
          <w:t>www.ppp7.pl</w:t>
        </w:r>
      </w:hyperlink>
      <w:r w:rsidR="00130A98">
        <w:rPr>
          <w:rFonts w:ascii="Calibri" w:eastAsia="Calibri" w:hAnsi="Calibri" w:cs="Calibri"/>
          <w:sz w:val="24"/>
        </w:rPr>
        <w:t xml:space="preserve">       e-mail: </w:t>
      </w:r>
      <w:hyperlink r:id="rId7">
        <w:r w:rsidR="00130A98">
          <w:rPr>
            <w:rFonts w:ascii="Calibri" w:eastAsia="Calibri" w:hAnsi="Calibri" w:cs="Calibri"/>
            <w:color w:val="0000FF"/>
            <w:sz w:val="24"/>
            <w:u w:val="single"/>
          </w:rPr>
          <w:t>poradnia@ppp7.pl</w:t>
        </w:r>
      </w:hyperlink>
      <w:r w:rsidR="00130A98">
        <w:rPr>
          <w:rFonts w:ascii="Calibri" w:eastAsia="Calibri" w:hAnsi="Calibri" w:cs="Calibri"/>
          <w:sz w:val="24"/>
        </w:rPr>
        <w:t xml:space="preserve"> </w:t>
      </w:r>
    </w:p>
    <w:p w:rsidR="00F57467" w:rsidRDefault="00F57467">
      <w:pPr>
        <w:tabs>
          <w:tab w:val="center" w:pos="4536"/>
          <w:tab w:val="right" w:pos="9072"/>
        </w:tabs>
        <w:spacing w:after="0" w:line="240" w:lineRule="auto"/>
        <w:ind w:right="360"/>
        <w:jc w:val="center"/>
        <w:rPr>
          <w:rFonts w:ascii="Calibri" w:eastAsia="Calibri" w:hAnsi="Calibri" w:cs="Calibri"/>
          <w:sz w:val="24"/>
        </w:rPr>
      </w:pPr>
    </w:p>
    <w:p w:rsidR="00F57467" w:rsidRDefault="00F574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4"/>
        </w:rPr>
      </w:pPr>
    </w:p>
    <w:p w:rsidR="00F57467" w:rsidRDefault="00F57467">
      <w:pPr>
        <w:tabs>
          <w:tab w:val="center" w:pos="4536"/>
          <w:tab w:val="right" w:pos="9072"/>
        </w:tabs>
        <w:spacing w:after="0" w:line="240" w:lineRule="auto"/>
        <w:ind w:right="360"/>
        <w:jc w:val="both"/>
        <w:rPr>
          <w:rFonts w:ascii="Calibri" w:eastAsia="Calibri" w:hAnsi="Calibri" w:cs="Calibri"/>
          <w:b/>
          <w:spacing w:val="20"/>
          <w:sz w:val="24"/>
        </w:rPr>
      </w:pPr>
    </w:p>
    <w:p w:rsidR="00F57467" w:rsidRDefault="00F57467">
      <w:pPr>
        <w:tabs>
          <w:tab w:val="center" w:pos="4536"/>
          <w:tab w:val="right" w:pos="9072"/>
        </w:tabs>
        <w:spacing w:after="0" w:line="240" w:lineRule="auto"/>
        <w:ind w:right="360"/>
        <w:jc w:val="both"/>
        <w:rPr>
          <w:rFonts w:ascii="Calibri" w:eastAsia="Calibri" w:hAnsi="Calibri" w:cs="Calibri"/>
          <w:b/>
          <w:spacing w:val="20"/>
          <w:sz w:val="24"/>
        </w:rPr>
      </w:pPr>
    </w:p>
    <w:p w:rsidR="00F57467" w:rsidRDefault="00F57467">
      <w:pPr>
        <w:suppressAutoHyphens/>
        <w:spacing w:after="120" w:line="360" w:lineRule="auto"/>
        <w:ind w:right="-107"/>
        <w:rPr>
          <w:rFonts w:ascii="Arial" w:eastAsia="Arial" w:hAnsi="Arial" w:cs="Arial"/>
          <w:b/>
          <w:sz w:val="16"/>
          <w:shd w:val="clear" w:color="auto" w:fill="D9D9D9"/>
        </w:rPr>
      </w:pPr>
    </w:p>
    <w:p w:rsidR="00F57467" w:rsidRDefault="00130A98">
      <w:pPr>
        <w:suppressAutoHyphens/>
        <w:spacing w:after="120" w:line="360" w:lineRule="auto"/>
        <w:ind w:right="-107" w:firstLine="567"/>
        <w:jc w:val="center"/>
        <w:rPr>
          <w:rFonts w:ascii="Arial" w:eastAsia="Arial" w:hAnsi="Arial" w:cs="Arial"/>
          <w:b/>
          <w:sz w:val="32"/>
          <w:shd w:val="clear" w:color="auto" w:fill="D9D9D9"/>
        </w:rPr>
      </w:pPr>
      <w:r>
        <w:rPr>
          <w:rFonts w:ascii="Arial" w:eastAsia="Arial" w:hAnsi="Arial" w:cs="Arial"/>
          <w:b/>
          <w:sz w:val="32"/>
          <w:shd w:val="clear" w:color="auto" w:fill="D9D9D9"/>
        </w:rPr>
        <w:t>ZAJĘCIA  PSYCHOMOTORYCZNE  DLA MAŁYCH  DZIECI  Z  OPÓŹNIONYM  ROZWOJEM  MOWY</w:t>
      </w:r>
    </w:p>
    <w:p w:rsidR="00F57467" w:rsidRDefault="00F57467">
      <w:pPr>
        <w:suppressAutoHyphens/>
        <w:spacing w:after="120" w:line="240" w:lineRule="auto"/>
        <w:ind w:right="17"/>
        <w:rPr>
          <w:rFonts w:ascii="Arial" w:eastAsia="Arial" w:hAnsi="Arial" w:cs="Arial"/>
          <w:sz w:val="24"/>
        </w:rPr>
      </w:pPr>
    </w:p>
    <w:p w:rsidR="00F57467" w:rsidRDefault="00130A98">
      <w:pPr>
        <w:suppressAutoHyphens/>
        <w:spacing w:after="120" w:line="360" w:lineRule="auto"/>
        <w:ind w:right="1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Prawidłowo rozwijające się procesy </w:t>
      </w:r>
      <w:proofErr w:type="spellStart"/>
      <w:r>
        <w:rPr>
          <w:rFonts w:ascii="Times New Roman" w:eastAsia="Times New Roman" w:hAnsi="Times New Roman" w:cs="Times New Roman"/>
          <w:sz w:val="28"/>
        </w:rPr>
        <w:t>somatosensoryczne</w:t>
      </w:r>
      <w:proofErr w:type="spellEnd"/>
      <w:r w:rsidR="00600767">
        <w:rPr>
          <w:rFonts w:ascii="Times New Roman" w:eastAsia="Times New Roman" w:hAnsi="Times New Roman" w:cs="Times New Roman"/>
          <w:sz w:val="28"/>
        </w:rPr>
        <w:t xml:space="preserve"> leżą u </w:t>
      </w:r>
      <w:r>
        <w:rPr>
          <w:rFonts w:ascii="Times New Roman" w:eastAsia="Times New Roman" w:hAnsi="Times New Roman" w:cs="Times New Roman"/>
          <w:sz w:val="28"/>
        </w:rPr>
        <w:t>podłoża prawidłowego  rozwoju mowy. Wyraźne opóźn</w:t>
      </w:r>
      <w:r w:rsidR="00600767">
        <w:rPr>
          <w:rFonts w:ascii="Times New Roman" w:eastAsia="Times New Roman" w:hAnsi="Times New Roman" w:cs="Times New Roman"/>
          <w:sz w:val="28"/>
        </w:rPr>
        <w:t>ienie tego rozwoju w wieku do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00767">
        <w:rPr>
          <w:rFonts w:ascii="Times New Roman" w:eastAsia="Times New Roman" w:hAnsi="Times New Roman" w:cs="Times New Roman"/>
          <w:sz w:val="28"/>
        </w:rPr>
        <w:t xml:space="preserve">3 </w:t>
      </w:r>
      <w:r>
        <w:rPr>
          <w:rFonts w:ascii="Times New Roman" w:eastAsia="Times New Roman" w:hAnsi="Times New Roman" w:cs="Times New Roman"/>
          <w:sz w:val="28"/>
        </w:rPr>
        <w:t>lat może być wskazaniem do podjęcia terapii wspomagającej i stymulującej w tym zakresie. Terapeuta SI i psychomotoryki oraz logopeda proponują zakwalifikowanym dzieciom dobrane dla  potrzeb rozwoju ich psychomotoryki i mowy ćwiczenia.</w:t>
      </w:r>
    </w:p>
    <w:p w:rsidR="00F57467" w:rsidRDefault="00222C06">
      <w:pPr>
        <w:suppressAutoHyphens/>
        <w:spacing w:after="120" w:line="360" w:lineRule="auto"/>
        <w:ind w:right="1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Zapraszamy małe</w:t>
      </w:r>
      <w:r w:rsidR="00130A98">
        <w:rPr>
          <w:rFonts w:ascii="Times New Roman" w:eastAsia="Times New Roman" w:hAnsi="Times New Roman" w:cs="Times New Roman"/>
          <w:sz w:val="28"/>
        </w:rPr>
        <w:t xml:space="preserve"> dzieci do udziału w zajęciach mających na celu stymulowanie rozwoju psychoruchowego  i wspomaganie rozwoju mowy.</w:t>
      </w:r>
    </w:p>
    <w:p w:rsidR="00F57467" w:rsidRDefault="00130A98">
      <w:pPr>
        <w:suppressAutoHyphens/>
        <w:spacing w:after="120" w:line="360" w:lineRule="auto"/>
        <w:ind w:right="1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W zwykłym trybie pracy Poradni zajęcia trwają cały rok szkolny od września do czerwca. Po przeprowadzeniu diagnoz: logopedycznej i psychoruchowej, spotkania terapeutyczne w wymiarze dwóch godzin lekcyjnych odbywają się raz w tygodniu.</w:t>
      </w:r>
    </w:p>
    <w:p w:rsidR="00F57467" w:rsidRDefault="00F57467">
      <w:pPr>
        <w:suppressAutoHyphens/>
        <w:spacing w:after="120" w:line="360" w:lineRule="auto"/>
        <w:ind w:right="17"/>
        <w:jc w:val="both"/>
        <w:rPr>
          <w:rFonts w:ascii="Times New Roman" w:eastAsia="Times New Roman" w:hAnsi="Times New Roman" w:cs="Times New Roman"/>
          <w:sz w:val="28"/>
        </w:rPr>
      </w:pPr>
    </w:p>
    <w:p w:rsidR="00F57467" w:rsidRDefault="00130A98">
      <w:pPr>
        <w:suppressAutoHyphens/>
        <w:spacing w:after="120" w:line="276" w:lineRule="auto"/>
        <w:rPr>
          <w:rFonts w:ascii="Arial" w:eastAsia="Arial" w:hAnsi="Arial" w:cs="Arial"/>
          <w:sz w:val="24"/>
          <w:shd w:val="clear" w:color="auto" w:fill="D9D9D9"/>
        </w:rPr>
      </w:pPr>
      <w:r>
        <w:rPr>
          <w:rFonts w:ascii="Arial" w:eastAsia="Arial" w:hAnsi="Arial" w:cs="Arial"/>
          <w:b/>
          <w:sz w:val="24"/>
          <w:shd w:val="clear" w:color="auto" w:fill="D9D9D9"/>
        </w:rPr>
        <w:t>termin zajęć:</w:t>
      </w:r>
      <w:r>
        <w:rPr>
          <w:rFonts w:ascii="Arial" w:eastAsia="Arial" w:hAnsi="Arial" w:cs="Arial"/>
          <w:sz w:val="24"/>
          <w:shd w:val="clear" w:color="auto" w:fill="D9D9D9"/>
        </w:rPr>
        <w:t xml:space="preserve"> </w:t>
      </w:r>
      <w:r w:rsidR="00554C1E">
        <w:rPr>
          <w:rFonts w:ascii="Arial" w:eastAsia="Arial" w:hAnsi="Arial" w:cs="Arial"/>
          <w:b/>
          <w:sz w:val="24"/>
          <w:shd w:val="clear" w:color="auto" w:fill="D9D9D9"/>
        </w:rPr>
        <w:t>czwartek godz. 11.30 –</w:t>
      </w:r>
      <w:r>
        <w:rPr>
          <w:rFonts w:ascii="Arial" w:eastAsia="Arial" w:hAnsi="Arial" w:cs="Arial"/>
          <w:b/>
          <w:sz w:val="24"/>
          <w:shd w:val="clear" w:color="auto" w:fill="D9D9D9"/>
        </w:rPr>
        <w:t xml:space="preserve"> 1</w:t>
      </w:r>
      <w:r w:rsidR="00554C1E">
        <w:rPr>
          <w:rFonts w:ascii="Arial" w:eastAsia="Arial" w:hAnsi="Arial" w:cs="Arial"/>
          <w:b/>
          <w:sz w:val="24"/>
          <w:shd w:val="clear" w:color="auto" w:fill="D9D9D9"/>
        </w:rPr>
        <w:t>3.00</w:t>
      </w:r>
      <w:r>
        <w:rPr>
          <w:rFonts w:ascii="Arial" w:eastAsia="Arial" w:hAnsi="Arial" w:cs="Arial"/>
          <w:sz w:val="24"/>
          <w:shd w:val="clear" w:color="auto" w:fill="D9D9D9"/>
        </w:rPr>
        <w:tab/>
      </w:r>
      <w:r>
        <w:rPr>
          <w:rFonts w:ascii="Arial" w:eastAsia="Arial" w:hAnsi="Arial" w:cs="Arial"/>
          <w:sz w:val="24"/>
          <w:shd w:val="clear" w:color="auto" w:fill="D9D9D9"/>
        </w:rPr>
        <w:tab/>
        <w:t xml:space="preserve">  </w:t>
      </w:r>
    </w:p>
    <w:p w:rsidR="00F57467" w:rsidRDefault="00130A98">
      <w:pPr>
        <w:suppressAutoHyphens/>
        <w:spacing w:after="120" w:line="276" w:lineRule="auto"/>
        <w:rPr>
          <w:rFonts w:ascii="Arial" w:eastAsia="Arial" w:hAnsi="Arial" w:cs="Arial"/>
          <w:b/>
          <w:sz w:val="24"/>
          <w:shd w:val="clear" w:color="auto" w:fill="D9D9D9"/>
        </w:rPr>
      </w:pPr>
      <w:r>
        <w:rPr>
          <w:rFonts w:ascii="Arial" w:eastAsia="Arial" w:hAnsi="Arial" w:cs="Arial"/>
          <w:b/>
          <w:sz w:val="24"/>
          <w:shd w:val="clear" w:color="auto" w:fill="D9D9D9"/>
        </w:rPr>
        <w:t>osoby prowadzące:</w:t>
      </w:r>
      <w:r>
        <w:rPr>
          <w:rFonts w:ascii="Arial" w:eastAsia="Arial" w:hAnsi="Arial" w:cs="Arial"/>
          <w:sz w:val="24"/>
          <w:shd w:val="clear" w:color="auto" w:fill="D9D9D9"/>
        </w:rPr>
        <w:t xml:space="preserve">  </w:t>
      </w:r>
      <w:r>
        <w:rPr>
          <w:rFonts w:ascii="Arial" w:eastAsia="Arial" w:hAnsi="Arial" w:cs="Arial"/>
          <w:b/>
          <w:sz w:val="24"/>
          <w:shd w:val="clear" w:color="auto" w:fill="D9D9D9"/>
        </w:rPr>
        <w:t>mgr Barbara Darlińska, mgr Anna Gajewska</w:t>
      </w:r>
    </w:p>
    <w:p w:rsidR="00F57467" w:rsidRDefault="00F5746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F57467" w:rsidRDefault="00130A9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Zgłoszenia i kwalifikacje na zajęcia u prowadzących</w:t>
      </w:r>
    </w:p>
    <w:sectPr w:rsidR="00F57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67"/>
    <w:rsid w:val="00130A98"/>
    <w:rsid w:val="00222C06"/>
    <w:rsid w:val="00554C1E"/>
    <w:rsid w:val="00600767"/>
    <w:rsid w:val="00AB222B"/>
    <w:rsid w:val="00CF60CB"/>
    <w:rsid w:val="00F5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B198331-EF3B-475F-AD3D-B7A106DE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radnia@ppp7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pp7.pl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domenowy</dc:creator>
  <cp:lastModifiedBy>user domenowy</cp:lastModifiedBy>
  <cp:revision>2</cp:revision>
  <dcterms:created xsi:type="dcterms:W3CDTF">2023-09-06T06:49:00Z</dcterms:created>
  <dcterms:modified xsi:type="dcterms:W3CDTF">2023-09-06T06:49:00Z</dcterms:modified>
</cp:coreProperties>
</file>