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C4" w:rsidRDefault="005E59C4" w:rsidP="005E59C4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59264" behindDoc="1" locked="0" layoutInCell="1" allowOverlap="1" wp14:anchorId="3EB89B6A" wp14:editId="4B2F0C2C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5E59C4" w:rsidRDefault="005E59C4" w:rsidP="005E59C4">
      <w:pPr>
        <w:pStyle w:val="Stopka"/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r>
        <w:rPr>
          <w:sz w:val="20"/>
          <w:szCs w:val="20"/>
          <w:lang w:val="en-US"/>
        </w:rPr>
        <w:t>Narbutta 65/71,  tel. 0 22 849 99 98, 0 22 849 98 03</w:t>
      </w:r>
    </w:p>
    <w:p w:rsidR="005E59C4" w:rsidRDefault="005E59C4" w:rsidP="005E59C4">
      <w:pPr>
        <w:pStyle w:val="Stopka"/>
        <w:ind w:right="360"/>
        <w:jc w:val="right"/>
        <w:rPr>
          <w:lang w:val="en-US"/>
        </w:rPr>
      </w:pPr>
      <w:hyperlink r:id="rId7" w:history="1">
        <w:r>
          <w:rPr>
            <w:rStyle w:val="Hipercze"/>
            <w:sz w:val="20"/>
            <w:szCs w:val="20"/>
            <w:lang w:val="en-US"/>
          </w:rPr>
          <w:t>www.ppp7.pl</w:t>
        </w:r>
      </w:hyperlink>
      <w:r>
        <w:rPr>
          <w:rStyle w:val="Hipercze"/>
          <w:sz w:val="20"/>
          <w:szCs w:val="20"/>
          <w:lang w:val="en-US"/>
        </w:rPr>
        <w:t xml:space="preserve"> , </w:t>
      </w:r>
      <w:hyperlink r:id="rId8" w:history="1">
        <w:r>
          <w:rPr>
            <w:rStyle w:val="Hipercze"/>
            <w:sz w:val="20"/>
            <w:szCs w:val="20"/>
            <w:lang w:val="en-US"/>
          </w:rPr>
          <w:t>poradnia@ppp7.pl</w:t>
        </w:r>
      </w:hyperlink>
      <w:r>
        <w:rPr>
          <w:rStyle w:val="Hipercze"/>
          <w:sz w:val="20"/>
          <w:szCs w:val="20"/>
          <w:lang w:val="en-US"/>
        </w:rPr>
        <w:t xml:space="preserve"> </w:t>
      </w:r>
    </w:p>
    <w:p w:rsidR="005E59C4" w:rsidRDefault="005E59C4" w:rsidP="005E59C4">
      <w:pPr>
        <w:pStyle w:val="Stopka"/>
        <w:ind w:right="360"/>
        <w:jc w:val="right"/>
        <w:rPr>
          <w:lang w:val="en-US"/>
        </w:rPr>
      </w:pPr>
    </w:p>
    <w:p w:rsidR="005E59C4" w:rsidRDefault="005E59C4" w:rsidP="005E59C4">
      <w:pPr>
        <w:pStyle w:val="Stopka"/>
        <w:ind w:right="360"/>
        <w:jc w:val="right"/>
        <w:rPr>
          <w:lang w:val="en-US"/>
        </w:rPr>
      </w:pPr>
    </w:p>
    <w:p w:rsidR="005E59C4" w:rsidRDefault="005E59C4" w:rsidP="005E59C4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F2C594" wp14:editId="0A92B78E">
                <wp:simplePos x="0" y="0"/>
                <wp:positionH relativeFrom="column">
                  <wp:posOffset>-147320</wp:posOffset>
                </wp:positionH>
                <wp:positionV relativeFrom="paragraph">
                  <wp:posOffset>84454</wp:posOffset>
                </wp:positionV>
                <wp:extent cx="5943600" cy="0"/>
                <wp:effectExtent l="1905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54E8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5E59C4" w:rsidRDefault="005E59C4" w:rsidP="005E59C4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5E59C4" w:rsidRDefault="005E59C4" w:rsidP="005E59C4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Warsztaty efektywnego uczenia się z </w:t>
      </w:r>
      <w:r w:rsidR="009727D6">
        <w:rPr>
          <w:rFonts w:ascii="Arial" w:hAnsi="Arial" w:cs="Arial"/>
          <w:b/>
          <w:sz w:val="32"/>
          <w:szCs w:val="32"/>
        </w:rPr>
        <w:t>treningiem</w:t>
      </w:r>
      <w:r>
        <w:rPr>
          <w:rFonts w:ascii="Arial" w:hAnsi="Arial" w:cs="Arial"/>
          <w:b/>
          <w:sz w:val="32"/>
          <w:szCs w:val="32"/>
        </w:rPr>
        <w:t xml:space="preserve"> koncentracji uwagi </w:t>
      </w:r>
    </w:p>
    <w:p w:rsidR="005E59C4" w:rsidRPr="00795E90" w:rsidRDefault="005E59C4" w:rsidP="005E59C4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5E59C4" w:rsidRDefault="005E59C4" w:rsidP="005E59C4">
      <w:pPr>
        <w:pStyle w:val="Tekstpodstawowy"/>
        <w:ind w:right="-51"/>
        <w:rPr>
          <w:rFonts w:ascii="Arial" w:hAnsi="Arial" w:cs="Arial"/>
        </w:rPr>
      </w:pPr>
    </w:p>
    <w:p w:rsidR="005E59C4" w:rsidRDefault="005E59C4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Zapraszamy uczniów klas VII-VIII szkół podstawowych na warsztaty                    efektywnego uczenia, które odbywają się w naszej poradni</w:t>
      </w:r>
      <w:r w:rsidR="009727D6">
        <w:rPr>
          <w:rFonts w:ascii="Arial" w:hAnsi="Arial" w:cs="Arial"/>
          <w:sz w:val="28"/>
          <w:szCs w:val="28"/>
        </w:rPr>
        <w:t xml:space="preserve"> w środy,                      o godz. 17.00</w:t>
      </w:r>
      <w:r>
        <w:rPr>
          <w:rFonts w:ascii="Arial" w:hAnsi="Arial" w:cs="Arial"/>
          <w:sz w:val="28"/>
          <w:szCs w:val="28"/>
        </w:rPr>
        <w:t xml:space="preserve">. Zajęcia prowadzone są w małych grupach przez </w:t>
      </w:r>
      <w:r w:rsidR="009727D6">
        <w:rPr>
          <w:rFonts w:ascii="Arial" w:hAnsi="Arial" w:cs="Arial"/>
          <w:sz w:val="28"/>
          <w:szCs w:val="28"/>
        </w:rPr>
        <w:t>trzy miesiące (po 10 spotkań każda grupa)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727D6" w:rsidRDefault="009727D6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grupa: październik – grudzień</w:t>
      </w:r>
    </w:p>
    <w:p w:rsidR="009727D6" w:rsidRDefault="009727D6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 grupa: styczeń – marzec </w:t>
      </w:r>
    </w:p>
    <w:p w:rsidR="005E59C4" w:rsidRDefault="005E59C4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Celem zajęć jest poznawanie i  ćwiczenie umiejętności  skutecznego uczenia się między innymi poprzez stosowanie mnemotechnik oraz alternatywnych form robienia notatek. Warsztaty wzbogacone są o trening koncentracji uwagi</w:t>
      </w:r>
      <w:r w:rsidR="009727D6">
        <w:rPr>
          <w:rFonts w:ascii="Arial" w:hAnsi="Arial" w:cs="Arial"/>
          <w:sz w:val="28"/>
          <w:szCs w:val="28"/>
        </w:rPr>
        <w:t xml:space="preserve">. </w:t>
      </w:r>
    </w:p>
    <w:p w:rsidR="005E59C4" w:rsidRDefault="005E59C4" w:rsidP="005E59C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7"/>
        <w:rPr>
          <w:sz w:val="12"/>
          <w:szCs w:val="12"/>
        </w:rPr>
      </w:pPr>
    </w:p>
    <w:p w:rsidR="005E59C4" w:rsidRDefault="00EC2D41" w:rsidP="005E59C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Terminy zajęć: środa 17.00 – 18.00, </w:t>
      </w:r>
      <w:r w:rsidR="00F32DD0">
        <w:rPr>
          <w:rFonts w:ascii="Arial" w:hAnsi="Arial" w:cs="Arial"/>
          <w:b/>
        </w:rPr>
        <w:t>sala 27</w:t>
      </w:r>
    </w:p>
    <w:p w:rsidR="005E59C4" w:rsidRPr="00E73368" w:rsidRDefault="00EC2D41" w:rsidP="005E59C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Prowadzący</w:t>
      </w:r>
      <w:r w:rsidR="005E59C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F32DD0">
        <w:rPr>
          <w:rFonts w:ascii="Arial" w:hAnsi="Arial" w:cs="Arial"/>
          <w:b/>
          <w:i/>
        </w:rPr>
        <w:t>Magdalena Sekuła</w:t>
      </w:r>
      <w:r w:rsidR="005E59C4">
        <w:rPr>
          <w:rFonts w:ascii="Arial" w:hAnsi="Arial" w:cs="Arial"/>
          <w:b/>
          <w:i/>
        </w:rPr>
        <w:t xml:space="preserve"> – </w:t>
      </w:r>
      <w:r w:rsidR="00F32DD0">
        <w:rPr>
          <w:rFonts w:ascii="Arial" w:hAnsi="Arial" w:cs="Arial"/>
          <w:b/>
          <w:i/>
        </w:rPr>
        <w:t xml:space="preserve">psycholog </w:t>
      </w:r>
    </w:p>
    <w:p w:rsidR="005E59C4" w:rsidRDefault="005E59C4" w:rsidP="005E59C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EC2D41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  <w:i/>
        </w:rPr>
        <w:t>Joanna Saganowska – pedagog</w:t>
      </w:r>
      <w:bookmarkStart w:id="0" w:name="_GoBack"/>
      <w:bookmarkEnd w:id="0"/>
    </w:p>
    <w:p w:rsidR="005E59C4" w:rsidRDefault="005E59C4" w:rsidP="005E59C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7"/>
        <w:rPr>
          <w:sz w:val="12"/>
          <w:szCs w:val="12"/>
        </w:rPr>
      </w:pPr>
    </w:p>
    <w:p w:rsidR="005E59C4" w:rsidRDefault="005E59C4" w:rsidP="005E59C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59C4" w:rsidRDefault="005E59C4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Zapisy na zajęcia przyjmowane będą za pośrednictwem psychologa opiekującego się szkołą lub telefonicznie u prowadzących. </w:t>
      </w:r>
    </w:p>
    <w:p w:rsidR="005E59C4" w:rsidRDefault="005E59C4" w:rsidP="005E59C4"/>
    <w:p w:rsidR="005E59C4" w:rsidRDefault="005E59C4" w:rsidP="005E59C4"/>
    <w:p w:rsidR="005E59C4" w:rsidRDefault="005E59C4" w:rsidP="005E59C4"/>
    <w:p w:rsidR="00577895" w:rsidRDefault="00577895"/>
    <w:sectPr w:rsidR="0057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D6" w:rsidRDefault="009727D6" w:rsidP="009727D6">
      <w:r>
        <w:separator/>
      </w:r>
    </w:p>
  </w:endnote>
  <w:endnote w:type="continuationSeparator" w:id="0">
    <w:p w:rsidR="009727D6" w:rsidRDefault="009727D6" w:rsidP="0097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D6" w:rsidRDefault="009727D6" w:rsidP="009727D6">
      <w:r>
        <w:separator/>
      </w:r>
    </w:p>
  </w:footnote>
  <w:footnote w:type="continuationSeparator" w:id="0">
    <w:p w:rsidR="009727D6" w:rsidRDefault="009727D6" w:rsidP="0097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63"/>
    <w:rsid w:val="001A1A63"/>
    <w:rsid w:val="00577895"/>
    <w:rsid w:val="005E59C4"/>
    <w:rsid w:val="009727D6"/>
    <w:rsid w:val="00EC2D41"/>
    <w:rsid w:val="00F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25E"/>
  <w15:chartTrackingRefBased/>
  <w15:docId w15:val="{B686A72B-D3C6-40BC-8843-6031824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9C4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E59C4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5E59C4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5E59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E5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59C4"/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7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7D6"/>
    <w:rPr>
      <w:rFonts w:ascii="Thorndale AMT" w:eastAsia="Albany AMT" w:hAnsi="Thorndale AMT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a@eppp7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pp7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5</cp:revision>
  <dcterms:created xsi:type="dcterms:W3CDTF">2024-07-11T15:13:00Z</dcterms:created>
  <dcterms:modified xsi:type="dcterms:W3CDTF">2024-07-11T15:26:00Z</dcterms:modified>
</cp:coreProperties>
</file>