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CellMar>
          <w:left w:w="0" w:type="dxa"/>
          <w:right w:w="0" w:type="dxa"/>
        </w:tblCellMar>
        <w:tblLook w:val="04A0" w:firstRow="1" w:lastRow="0" w:firstColumn="1" w:lastColumn="0" w:noHBand="0" w:noVBand="1"/>
      </w:tblPr>
      <w:tblGrid>
        <w:gridCol w:w="5032"/>
        <w:gridCol w:w="5033"/>
      </w:tblGrid>
      <w:tr w:rsidR="006B5099" w:rsidRPr="00470386" w14:paraId="6B0881ED" w14:textId="77777777" w:rsidTr="078C22B5">
        <w:trPr>
          <w:tblCellSpacing w:w="0" w:type="dxa"/>
        </w:trPr>
        <w:tc>
          <w:tcPr>
            <w:tcW w:w="2500" w:type="pct"/>
            <w:hideMark/>
          </w:tcPr>
          <w:p w14:paraId="11ECB9E3" w14:textId="77777777" w:rsidR="006B5099" w:rsidRPr="00F52523" w:rsidRDefault="00FC1FC4" w:rsidP="078C22B5">
            <w:pPr>
              <w:spacing w:line="270" w:lineRule="atLeast"/>
              <w:rPr>
                <w:rFonts w:eastAsia="Times New Roman"/>
                <w:color w:val="323232"/>
                <w:sz w:val="26"/>
                <w:szCs w:val="26"/>
              </w:rPr>
            </w:pPr>
            <w:r w:rsidRPr="078C22B5">
              <w:rPr>
                <w:rFonts w:eastAsia="Times New Roman"/>
                <w:color w:val="323232"/>
                <w:sz w:val="26"/>
                <w:szCs w:val="26"/>
              </w:rPr>
              <w:t xml:space="preserve">Poradnia </w:t>
            </w:r>
            <w:proofErr w:type="spellStart"/>
            <w:r w:rsidRPr="078C22B5">
              <w:rPr>
                <w:rFonts w:eastAsia="Times New Roman"/>
                <w:color w:val="323232"/>
                <w:sz w:val="26"/>
                <w:szCs w:val="26"/>
              </w:rPr>
              <w:t>Psychologiczno</w:t>
            </w:r>
            <w:proofErr w:type="spellEnd"/>
            <w:r w:rsidRPr="078C22B5">
              <w:rPr>
                <w:rFonts w:eastAsia="Times New Roman"/>
                <w:color w:val="323232"/>
                <w:sz w:val="26"/>
                <w:szCs w:val="26"/>
              </w:rPr>
              <w:t xml:space="preserve"> - Pedagogiczna nr 7</w:t>
            </w:r>
            <w:r>
              <w:br/>
            </w:r>
            <w:r w:rsidRPr="078C22B5">
              <w:rPr>
                <w:rFonts w:eastAsia="Times New Roman"/>
                <w:color w:val="323232"/>
                <w:sz w:val="26"/>
                <w:szCs w:val="26"/>
              </w:rPr>
              <w:t>Narbutta 65/71</w:t>
            </w:r>
            <w:r>
              <w:br/>
            </w:r>
            <w:r w:rsidRPr="078C22B5">
              <w:rPr>
                <w:rFonts w:eastAsia="Times New Roman"/>
                <w:color w:val="323232"/>
                <w:sz w:val="26"/>
                <w:szCs w:val="26"/>
              </w:rPr>
              <w:t xml:space="preserve">02-524 Warszawa </w:t>
            </w:r>
            <w:r>
              <w:br/>
            </w:r>
            <w:r w:rsidRPr="078C22B5">
              <w:rPr>
                <w:rFonts w:eastAsia="Times New Roman"/>
                <w:color w:val="323232"/>
                <w:sz w:val="26"/>
                <w:szCs w:val="26"/>
              </w:rPr>
              <w:t>mazowieckie</w:t>
            </w:r>
          </w:p>
        </w:tc>
        <w:tc>
          <w:tcPr>
            <w:tcW w:w="2500" w:type="pct"/>
            <w:hideMark/>
          </w:tcPr>
          <w:p w14:paraId="7F96D754" w14:textId="4FE902A6" w:rsidR="006B5099" w:rsidRPr="00470386" w:rsidRDefault="00FC1FC4" w:rsidP="078C22B5">
            <w:pPr>
              <w:spacing w:line="270" w:lineRule="atLeast"/>
              <w:jc w:val="right"/>
              <w:rPr>
                <w:rFonts w:eastAsia="Times New Roman"/>
                <w:color w:val="323232"/>
                <w:sz w:val="26"/>
                <w:szCs w:val="26"/>
              </w:rPr>
            </w:pPr>
            <w:r w:rsidRPr="00470386">
              <w:rPr>
                <w:rFonts w:eastAsia="Times New Roman"/>
                <w:color w:val="323232"/>
                <w:sz w:val="26"/>
                <w:szCs w:val="26"/>
              </w:rPr>
              <w:t xml:space="preserve"> </w:t>
            </w:r>
          </w:p>
        </w:tc>
      </w:tr>
    </w:tbl>
    <w:p w14:paraId="0B5E5B03" w14:textId="79270A39" w:rsidR="006B5099" w:rsidRPr="00F52523" w:rsidRDefault="00FC1FC4" w:rsidP="078C22B5">
      <w:pPr>
        <w:spacing w:after="330" w:line="270" w:lineRule="atLeast"/>
        <w:jc w:val="center"/>
      </w:pPr>
      <w:r>
        <w:br/>
      </w:r>
      <w:r>
        <w:br/>
      </w:r>
      <w:r>
        <w:br/>
      </w:r>
      <w:r>
        <w:br/>
      </w:r>
      <w:r w:rsidR="53E3BB1D" w:rsidRPr="691C9336">
        <w:rPr>
          <w:rFonts w:eastAsia="Times New Roman"/>
          <w:b/>
          <w:bCs/>
          <w:color w:val="323232"/>
          <w:sz w:val="26"/>
          <w:szCs w:val="26"/>
        </w:rPr>
        <w:t>Polityka oraz procedury ochrony dzieci przed krzywdzeniem</w:t>
      </w:r>
      <w:r>
        <w:br/>
      </w:r>
    </w:p>
    <w:p w14:paraId="0AF5928E" w14:textId="77777777" w:rsidR="006B5099" w:rsidRPr="00F52523" w:rsidRDefault="00FC1FC4" w:rsidP="078C22B5">
      <w:pPr>
        <w:spacing w:after="240" w:line="270" w:lineRule="atLeast"/>
        <w:jc w:val="center"/>
        <w:rPr>
          <w:rFonts w:eastAsia="Times New Roman"/>
          <w:color w:val="323232"/>
          <w:sz w:val="26"/>
          <w:szCs w:val="26"/>
        </w:rPr>
      </w:pPr>
      <w:r w:rsidRPr="078C22B5">
        <w:rPr>
          <w:rFonts w:eastAsia="Times New Roman"/>
          <w:b/>
          <w:bCs/>
          <w:color w:val="323232"/>
          <w:sz w:val="26"/>
          <w:szCs w:val="26"/>
        </w:rPr>
        <w:t>Preambuła, czyli wstęp do dokumentu</w:t>
      </w:r>
    </w:p>
    <w:p w14:paraId="07A75414" w14:textId="391788AD" w:rsidR="006B5099" w:rsidRPr="00F52523" w:rsidRDefault="53E3BB1D" w:rsidP="078C22B5">
      <w:pPr>
        <w:spacing w:after="240" w:line="276" w:lineRule="auto"/>
        <w:jc w:val="both"/>
        <w:divId w:val="741953603"/>
      </w:pPr>
      <w:r w:rsidRPr="691C9336">
        <w:rPr>
          <w:rFonts w:eastAsia="Times New Roman"/>
          <w:color w:val="323232"/>
          <w:sz w:val="26"/>
          <w:szCs w:val="26"/>
        </w:rPr>
        <w:t xml:space="preserve">Naczelną zasadą wszystkich działań podejmowanych przez personel </w:t>
      </w:r>
      <w:r w:rsidR="032AC363" w:rsidRPr="691C9336">
        <w:rPr>
          <w:rFonts w:eastAsia="Times New Roman"/>
          <w:color w:val="323232"/>
          <w:sz w:val="26"/>
          <w:szCs w:val="26"/>
        </w:rPr>
        <w:t>Poradni Psychologiczno-Pedag</w:t>
      </w:r>
      <w:r w:rsidR="00876220">
        <w:rPr>
          <w:rFonts w:eastAsia="Times New Roman"/>
          <w:color w:val="323232"/>
          <w:sz w:val="26"/>
          <w:szCs w:val="26"/>
        </w:rPr>
        <w:t>o</w:t>
      </w:r>
      <w:r w:rsidR="032AC363" w:rsidRPr="691C9336">
        <w:rPr>
          <w:rFonts w:eastAsia="Times New Roman"/>
          <w:color w:val="323232"/>
          <w:sz w:val="26"/>
          <w:szCs w:val="26"/>
        </w:rPr>
        <w:t xml:space="preserve">gicznej nr 7 </w:t>
      </w:r>
      <w:r w:rsidRPr="691C9336">
        <w:rPr>
          <w:rFonts w:eastAsia="Times New Roman"/>
          <w:color w:val="323232"/>
          <w:sz w:val="26"/>
          <w:szCs w:val="26"/>
        </w:rPr>
        <w:t xml:space="preserve">jest działanie dla dobra dziecka i w jego najlepszym interesie. Każdy członek personelu traktuje dziecko z szacunkiem oraz uwzględnia jego potrzeby. Niedopuszczalne jest stosowanie przez kogokolwiek wobec dziecka przemocy w jakiejkolwiek formie. Personel </w:t>
      </w:r>
      <w:r w:rsidR="032AC363" w:rsidRPr="691C9336">
        <w:rPr>
          <w:rFonts w:eastAsia="Times New Roman"/>
          <w:color w:val="323232"/>
          <w:sz w:val="26"/>
          <w:szCs w:val="26"/>
        </w:rPr>
        <w:t>Poradni Psychologiczno-Pedagogicznej nr 7</w:t>
      </w:r>
      <w:r w:rsidRPr="691C9336">
        <w:rPr>
          <w:rFonts w:eastAsia="Times New Roman"/>
          <w:color w:val="323232"/>
          <w:sz w:val="26"/>
          <w:szCs w:val="26"/>
        </w:rPr>
        <w:t>, realizując te cele, działa w ramach obowiązującego prawa, przepisów wewnętrznych danej instytucji oraz swoich kompetencji.</w:t>
      </w:r>
    </w:p>
    <w:p w14:paraId="090C9CDF" w14:textId="77777777" w:rsidR="00C57E9A" w:rsidRDefault="00C57E9A" w:rsidP="078C22B5">
      <w:pPr>
        <w:spacing w:after="240" w:line="270" w:lineRule="atLeast"/>
        <w:jc w:val="center"/>
        <w:rPr>
          <w:rFonts w:eastAsia="Times New Roman"/>
          <w:b/>
          <w:bCs/>
          <w:color w:val="323232"/>
          <w:sz w:val="26"/>
          <w:szCs w:val="26"/>
        </w:rPr>
      </w:pPr>
    </w:p>
    <w:p w14:paraId="50BE6D9F" w14:textId="25B41815" w:rsidR="006B5099" w:rsidRPr="00F52523" w:rsidRDefault="00FC1FC4" w:rsidP="078C22B5">
      <w:pPr>
        <w:spacing w:after="240" w:line="270" w:lineRule="atLeast"/>
        <w:jc w:val="center"/>
        <w:rPr>
          <w:rFonts w:eastAsia="Times New Roman"/>
          <w:b/>
          <w:bCs/>
          <w:color w:val="323232"/>
          <w:sz w:val="26"/>
          <w:szCs w:val="26"/>
        </w:rPr>
      </w:pPr>
      <w:r w:rsidRPr="078C22B5">
        <w:rPr>
          <w:rFonts w:eastAsia="Times New Roman"/>
          <w:b/>
          <w:bCs/>
          <w:color w:val="323232"/>
          <w:sz w:val="26"/>
          <w:szCs w:val="26"/>
        </w:rPr>
        <w:t>Podstawy prawne Polityki ochrony dzieci</w:t>
      </w:r>
    </w:p>
    <w:p w14:paraId="3AB367AC" w14:textId="1BD931C3" w:rsidR="00C57E9A" w:rsidRPr="00C57E9A" w:rsidRDefault="00FC1FC4" w:rsidP="00C57E9A">
      <w:pPr>
        <w:pStyle w:val="Akapitzlist"/>
        <w:numPr>
          <w:ilvl w:val="0"/>
          <w:numId w:val="12"/>
        </w:numPr>
        <w:spacing w:before="120" w:after="120" w:line="276" w:lineRule="auto"/>
        <w:ind w:left="426" w:hanging="284"/>
        <w:jc w:val="both"/>
        <w:rPr>
          <w:rFonts w:eastAsia="Times New Roman"/>
          <w:color w:val="323232"/>
          <w:sz w:val="26"/>
          <w:szCs w:val="26"/>
        </w:rPr>
      </w:pPr>
      <w:r w:rsidRPr="00C57E9A">
        <w:rPr>
          <w:rFonts w:eastAsia="Times New Roman"/>
          <w:color w:val="323232"/>
          <w:sz w:val="26"/>
          <w:szCs w:val="26"/>
        </w:rPr>
        <w:t xml:space="preserve">Konwencja o prawach dziecka przyjęta przez Zgromadzenie Ogólne Narodów Zjednoczonych dnia 20 listopada 1989 r. (Dz. U. z </w:t>
      </w:r>
      <w:r w:rsidR="00C57E9A" w:rsidRPr="00C57E9A">
        <w:rPr>
          <w:rFonts w:eastAsia="Times New Roman"/>
          <w:color w:val="323232"/>
          <w:sz w:val="26"/>
          <w:szCs w:val="26"/>
        </w:rPr>
        <w:t>1991 r.</w:t>
      </w:r>
      <w:r w:rsidRPr="00C57E9A">
        <w:rPr>
          <w:rFonts w:eastAsia="Times New Roman"/>
          <w:color w:val="323232"/>
          <w:sz w:val="26"/>
          <w:szCs w:val="26"/>
        </w:rPr>
        <w:t xml:space="preserve"> Nr 120, poz. 526 z </w:t>
      </w:r>
      <w:proofErr w:type="spellStart"/>
      <w:r w:rsidRPr="00C57E9A">
        <w:rPr>
          <w:rFonts w:eastAsia="Times New Roman"/>
          <w:color w:val="323232"/>
          <w:sz w:val="26"/>
          <w:szCs w:val="26"/>
        </w:rPr>
        <w:t>późn</w:t>
      </w:r>
      <w:proofErr w:type="spellEnd"/>
      <w:r w:rsidRPr="00C57E9A">
        <w:rPr>
          <w:rFonts w:eastAsia="Times New Roman"/>
          <w:color w:val="323232"/>
          <w:sz w:val="26"/>
          <w:szCs w:val="26"/>
        </w:rPr>
        <w:t>. zm.)</w:t>
      </w:r>
      <w:r w:rsidR="00C57E9A" w:rsidRPr="00C57E9A">
        <w:rPr>
          <w:rFonts w:eastAsia="Times New Roman"/>
          <w:color w:val="323232"/>
          <w:sz w:val="26"/>
          <w:szCs w:val="26"/>
        </w:rPr>
        <w:t>.</w:t>
      </w:r>
    </w:p>
    <w:p w14:paraId="0D724471" w14:textId="77777777" w:rsidR="00C57E9A" w:rsidRDefault="00FC1FC4" w:rsidP="00C57E9A">
      <w:pPr>
        <w:pStyle w:val="Akapitzlist"/>
        <w:numPr>
          <w:ilvl w:val="0"/>
          <w:numId w:val="12"/>
        </w:numPr>
        <w:spacing w:before="120" w:after="120" w:line="276" w:lineRule="auto"/>
        <w:ind w:left="426" w:hanging="284"/>
        <w:jc w:val="both"/>
        <w:rPr>
          <w:rFonts w:eastAsia="Times New Roman"/>
          <w:color w:val="323232"/>
          <w:sz w:val="26"/>
          <w:szCs w:val="26"/>
        </w:rPr>
      </w:pPr>
      <w:r w:rsidRPr="00C57E9A">
        <w:rPr>
          <w:rFonts w:eastAsia="Times New Roman"/>
          <w:color w:val="323232"/>
          <w:sz w:val="26"/>
          <w:szCs w:val="26"/>
        </w:rPr>
        <w:t xml:space="preserve">Konstytucja Rzeczypospolitej Polskiej z dnia 2 kwietnia 1997 r. (Dz. U. Nr 78, poz. 483 z </w:t>
      </w:r>
      <w:proofErr w:type="spellStart"/>
      <w:r w:rsidRPr="00C57E9A">
        <w:rPr>
          <w:rFonts w:eastAsia="Times New Roman"/>
          <w:color w:val="323232"/>
          <w:sz w:val="26"/>
          <w:szCs w:val="26"/>
        </w:rPr>
        <w:t>późn</w:t>
      </w:r>
      <w:proofErr w:type="spellEnd"/>
      <w:r w:rsidRPr="00C57E9A">
        <w:rPr>
          <w:rFonts w:eastAsia="Times New Roman"/>
          <w:color w:val="323232"/>
          <w:sz w:val="26"/>
          <w:szCs w:val="26"/>
        </w:rPr>
        <w:t>. zm.)</w:t>
      </w:r>
      <w:r w:rsidR="00C57E9A">
        <w:rPr>
          <w:rFonts w:eastAsia="Times New Roman"/>
          <w:color w:val="323232"/>
          <w:sz w:val="26"/>
          <w:szCs w:val="26"/>
        </w:rPr>
        <w:t>.</w:t>
      </w:r>
    </w:p>
    <w:p w14:paraId="0295690D" w14:textId="77777777" w:rsidR="00C57E9A" w:rsidRPr="00C57E9A" w:rsidRDefault="00FC1FC4" w:rsidP="00C57E9A">
      <w:pPr>
        <w:pStyle w:val="Akapitzlist"/>
        <w:numPr>
          <w:ilvl w:val="0"/>
          <w:numId w:val="12"/>
        </w:numPr>
        <w:spacing w:before="120" w:after="120" w:line="276" w:lineRule="auto"/>
        <w:ind w:left="426" w:hanging="284"/>
        <w:jc w:val="both"/>
        <w:rPr>
          <w:rFonts w:eastAsia="Times New Roman"/>
          <w:color w:val="323232"/>
          <w:sz w:val="26"/>
          <w:szCs w:val="26"/>
        </w:rPr>
      </w:pPr>
      <w:r w:rsidRPr="00C57E9A">
        <w:rPr>
          <w:rFonts w:eastAsia="Times New Roman"/>
          <w:color w:val="323232"/>
          <w:sz w:val="26"/>
          <w:szCs w:val="26"/>
        </w:rPr>
        <w:t>Ustawa z dnia 25 lutego 1964 r. Kodeks rodzinny i opiekuńczy (</w:t>
      </w:r>
      <w:proofErr w:type="spellStart"/>
      <w:r w:rsidRPr="00C57E9A">
        <w:rPr>
          <w:rFonts w:eastAsia="Times New Roman"/>
          <w:color w:val="323232"/>
          <w:sz w:val="26"/>
          <w:szCs w:val="26"/>
        </w:rPr>
        <w:t>t.j</w:t>
      </w:r>
      <w:proofErr w:type="spellEnd"/>
      <w:r w:rsidRPr="00C57E9A">
        <w:rPr>
          <w:rFonts w:eastAsia="Times New Roman"/>
          <w:color w:val="323232"/>
          <w:sz w:val="26"/>
          <w:szCs w:val="26"/>
        </w:rPr>
        <w:t>. Dz. U. z 2020 r. poz. 1359)</w:t>
      </w:r>
      <w:r w:rsidR="00C57E9A" w:rsidRPr="00C57E9A">
        <w:rPr>
          <w:rFonts w:eastAsia="Times New Roman"/>
          <w:color w:val="323232"/>
          <w:sz w:val="26"/>
          <w:szCs w:val="26"/>
        </w:rPr>
        <w:t>.</w:t>
      </w:r>
    </w:p>
    <w:p w14:paraId="7E135E01" w14:textId="2E65630B" w:rsidR="00C57E9A" w:rsidRPr="00C57E9A" w:rsidRDefault="00FC1FC4" w:rsidP="00C57E9A">
      <w:pPr>
        <w:pStyle w:val="Akapitzlist"/>
        <w:numPr>
          <w:ilvl w:val="0"/>
          <w:numId w:val="12"/>
        </w:numPr>
        <w:spacing w:before="120" w:after="120" w:line="276" w:lineRule="auto"/>
        <w:ind w:left="426" w:hanging="284"/>
        <w:jc w:val="both"/>
        <w:rPr>
          <w:rFonts w:eastAsia="Times New Roman"/>
          <w:color w:val="323232"/>
          <w:sz w:val="26"/>
          <w:szCs w:val="26"/>
        </w:rPr>
      </w:pPr>
      <w:r w:rsidRPr="00C57E9A">
        <w:rPr>
          <w:rFonts w:eastAsia="Times New Roman"/>
          <w:color w:val="323232"/>
          <w:sz w:val="26"/>
          <w:szCs w:val="26"/>
        </w:rPr>
        <w:t>Ustawa z dnia 28 lipca 2023 r. o zmianie ustawy - Kodeks rodzinny i opiekuńczy oraz niektórych innych ustaw (Dz. U. poz. 1606).</w:t>
      </w:r>
    </w:p>
    <w:p w14:paraId="3F1D80C4" w14:textId="6D3F3FE3" w:rsidR="00C57E9A" w:rsidRPr="00C57E9A" w:rsidRDefault="00FC1FC4" w:rsidP="00C57E9A">
      <w:pPr>
        <w:pStyle w:val="Akapitzlist"/>
        <w:numPr>
          <w:ilvl w:val="0"/>
          <w:numId w:val="12"/>
        </w:numPr>
        <w:spacing w:before="120" w:after="120" w:line="276" w:lineRule="auto"/>
        <w:ind w:left="426" w:hanging="284"/>
        <w:jc w:val="both"/>
        <w:rPr>
          <w:rFonts w:eastAsia="Times New Roman"/>
          <w:color w:val="323232"/>
          <w:sz w:val="26"/>
          <w:szCs w:val="26"/>
        </w:rPr>
      </w:pPr>
      <w:r w:rsidRPr="00C57E9A">
        <w:rPr>
          <w:rFonts w:eastAsia="Times New Roman"/>
          <w:color w:val="323232"/>
          <w:sz w:val="26"/>
          <w:szCs w:val="26"/>
        </w:rPr>
        <w:t>Ustawa z dnia 13 maja 2016 r. o przeciwdziałaniu zagrożeniom przestępczością na tle seksualnym (</w:t>
      </w:r>
      <w:proofErr w:type="spellStart"/>
      <w:r w:rsidRPr="00C57E9A">
        <w:rPr>
          <w:rFonts w:eastAsia="Times New Roman"/>
          <w:color w:val="323232"/>
          <w:sz w:val="26"/>
          <w:szCs w:val="26"/>
        </w:rPr>
        <w:t>t.j</w:t>
      </w:r>
      <w:proofErr w:type="spellEnd"/>
      <w:r w:rsidRPr="00C57E9A">
        <w:rPr>
          <w:rFonts w:eastAsia="Times New Roman"/>
          <w:color w:val="323232"/>
          <w:sz w:val="26"/>
          <w:szCs w:val="26"/>
        </w:rPr>
        <w:t xml:space="preserve">. Dz. U. z 2023 r. poz. 31 z </w:t>
      </w:r>
      <w:proofErr w:type="spellStart"/>
      <w:r w:rsidRPr="00C57E9A">
        <w:rPr>
          <w:rFonts w:eastAsia="Times New Roman"/>
          <w:color w:val="323232"/>
          <w:sz w:val="26"/>
          <w:szCs w:val="26"/>
        </w:rPr>
        <w:t>późn</w:t>
      </w:r>
      <w:proofErr w:type="spellEnd"/>
      <w:r w:rsidRPr="00C57E9A">
        <w:rPr>
          <w:rFonts w:eastAsia="Times New Roman"/>
          <w:color w:val="323232"/>
          <w:sz w:val="26"/>
          <w:szCs w:val="26"/>
        </w:rPr>
        <w:t>. zm.)</w:t>
      </w:r>
      <w:r w:rsidR="00C57E9A" w:rsidRPr="00C57E9A">
        <w:rPr>
          <w:rFonts w:eastAsia="Times New Roman"/>
          <w:color w:val="323232"/>
          <w:sz w:val="26"/>
          <w:szCs w:val="26"/>
        </w:rPr>
        <w:t>.</w:t>
      </w:r>
    </w:p>
    <w:p w14:paraId="4F479B7D" w14:textId="796968F2" w:rsidR="00C57E9A" w:rsidRPr="00C57E9A" w:rsidRDefault="00FC1FC4" w:rsidP="00C57E9A">
      <w:pPr>
        <w:pStyle w:val="Akapitzlist"/>
        <w:numPr>
          <w:ilvl w:val="0"/>
          <w:numId w:val="12"/>
        </w:numPr>
        <w:spacing w:before="120" w:after="120" w:line="276" w:lineRule="auto"/>
        <w:ind w:left="426" w:hanging="284"/>
        <w:jc w:val="both"/>
        <w:rPr>
          <w:rFonts w:eastAsia="Times New Roman"/>
          <w:color w:val="323232"/>
          <w:sz w:val="26"/>
          <w:szCs w:val="26"/>
        </w:rPr>
      </w:pPr>
      <w:r w:rsidRPr="00C57E9A">
        <w:rPr>
          <w:rFonts w:eastAsia="Times New Roman"/>
          <w:color w:val="323232"/>
          <w:sz w:val="26"/>
          <w:szCs w:val="26"/>
        </w:rPr>
        <w:t>Ustawa z dnia 29 lipca 2005 r. o przeciwdziałaniu przemocy domowej (</w:t>
      </w:r>
      <w:proofErr w:type="spellStart"/>
      <w:r w:rsidRPr="00C57E9A">
        <w:rPr>
          <w:rFonts w:eastAsia="Times New Roman"/>
          <w:color w:val="323232"/>
          <w:sz w:val="26"/>
          <w:szCs w:val="26"/>
        </w:rPr>
        <w:t>t.j</w:t>
      </w:r>
      <w:proofErr w:type="spellEnd"/>
      <w:r w:rsidRPr="00C57E9A">
        <w:rPr>
          <w:rFonts w:eastAsia="Times New Roman"/>
          <w:color w:val="323232"/>
          <w:sz w:val="26"/>
          <w:szCs w:val="26"/>
        </w:rPr>
        <w:t>. Dz. U. z 2021 r. poz. 1249).</w:t>
      </w:r>
    </w:p>
    <w:p w14:paraId="33984A78" w14:textId="77777777" w:rsidR="00C57E9A" w:rsidRPr="00C57E9A" w:rsidRDefault="00FC1FC4" w:rsidP="00C57E9A">
      <w:pPr>
        <w:pStyle w:val="Akapitzlist"/>
        <w:numPr>
          <w:ilvl w:val="0"/>
          <w:numId w:val="12"/>
        </w:numPr>
        <w:spacing w:before="120" w:after="120" w:line="276" w:lineRule="auto"/>
        <w:ind w:left="426" w:hanging="284"/>
        <w:jc w:val="both"/>
        <w:rPr>
          <w:rFonts w:eastAsia="Times New Roman"/>
          <w:color w:val="323232"/>
          <w:sz w:val="26"/>
          <w:szCs w:val="26"/>
        </w:rPr>
      </w:pPr>
      <w:r w:rsidRPr="00C57E9A">
        <w:rPr>
          <w:rFonts w:eastAsia="Times New Roman"/>
          <w:color w:val="323232"/>
          <w:sz w:val="26"/>
          <w:szCs w:val="26"/>
        </w:rPr>
        <w:t>Ustawa z dnia 6 czerwca 1997 r. Kodeks karny (</w:t>
      </w:r>
      <w:proofErr w:type="spellStart"/>
      <w:r w:rsidRPr="00C57E9A">
        <w:rPr>
          <w:rFonts w:eastAsia="Times New Roman"/>
          <w:color w:val="323232"/>
          <w:sz w:val="26"/>
          <w:szCs w:val="26"/>
        </w:rPr>
        <w:t>t.j</w:t>
      </w:r>
      <w:proofErr w:type="spellEnd"/>
      <w:r w:rsidRPr="00C57E9A">
        <w:rPr>
          <w:rFonts w:eastAsia="Times New Roman"/>
          <w:color w:val="323232"/>
          <w:sz w:val="26"/>
          <w:szCs w:val="26"/>
        </w:rPr>
        <w:t xml:space="preserve">. Dz. U. z 2022 r. poz. 1138 z </w:t>
      </w:r>
      <w:proofErr w:type="spellStart"/>
      <w:r w:rsidRPr="00C57E9A">
        <w:rPr>
          <w:rFonts w:eastAsia="Times New Roman"/>
          <w:color w:val="323232"/>
          <w:sz w:val="26"/>
          <w:szCs w:val="26"/>
        </w:rPr>
        <w:t>późn</w:t>
      </w:r>
      <w:proofErr w:type="spellEnd"/>
      <w:r w:rsidRPr="00C57E9A">
        <w:rPr>
          <w:rFonts w:eastAsia="Times New Roman"/>
          <w:color w:val="323232"/>
          <w:sz w:val="26"/>
          <w:szCs w:val="26"/>
        </w:rPr>
        <w:t>. zm.).</w:t>
      </w:r>
    </w:p>
    <w:p w14:paraId="5BC3FE24" w14:textId="3CA57C24" w:rsidR="00C57E9A" w:rsidRDefault="00FC1FC4" w:rsidP="00C57E9A">
      <w:pPr>
        <w:pStyle w:val="Akapitzlist"/>
        <w:numPr>
          <w:ilvl w:val="0"/>
          <w:numId w:val="12"/>
        </w:numPr>
        <w:spacing w:before="120" w:after="120" w:line="276" w:lineRule="auto"/>
        <w:ind w:left="426" w:hanging="284"/>
        <w:jc w:val="both"/>
        <w:rPr>
          <w:rFonts w:eastAsia="Times New Roman"/>
          <w:color w:val="323232"/>
          <w:sz w:val="26"/>
          <w:szCs w:val="26"/>
        </w:rPr>
      </w:pPr>
      <w:r w:rsidRPr="00C57E9A">
        <w:rPr>
          <w:rFonts w:eastAsia="Times New Roman"/>
          <w:color w:val="323232"/>
          <w:sz w:val="26"/>
          <w:szCs w:val="26"/>
        </w:rPr>
        <w:t>Ustawa z dnia 6 czerwca 1997 r. Kodeks postępowania karnego (</w:t>
      </w:r>
      <w:proofErr w:type="spellStart"/>
      <w:r w:rsidRPr="00C57E9A">
        <w:rPr>
          <w:rFonts w:eastAsia="Times New Roman"/>
          <w:color w:val="323232"/>
          <w:sz w:val="26"/>
          <w:szCs w:val="26"/>
        </w:rPr>
        <w:t>t.j</w:t>
      </w:r>
      <w:proofErr w:type="spellEnd"/>
      <w:r w:rsidRPr="00C57E9A">
        <w:rPr>
          <w:rFonts w:eastAsia="Times New Roman"/>
          <w:color w:val="323232"/>
          <w:sz w:val="26"/>
          <w:szCs w:val="26"/>
        </w:rPr>
        <w:t xml:space="preserve">. Dz. U. z 2022 r. poz. 1375 z </w:t>
      </w:r>
      <w:proofErr w:type="spellStart"/>
      <w:r w:rsidRPr="00C57E9A">
        <w:rPr>
          <w:rFonts w:eastAsia="Times New Roman"/>
          <w:color w:val="323232"/>
          <w:sz w:val="26"/>
          <w:szCs w:val="26"/>
        </w:rPr>
        <w:t>późn</w:t>
      </w:r>
      <w:proofErr w:type="spellEnd"/>
      <w:r w:rsidRPr="00C57E9A">
        <w:rPr>
          <w:rFonts w:eastAsia="Times New Roman"/>
          <w:color w:val="323232"/>
          <w:sz w:val="26"/>
          <w:szCs w:val="26"/>
        </w:rPr>
        <w:t>. zm.).</w:t>
      </w:r>
    </w:p>
    <w:p w14:paraId="0CA4E6C5" w14:textId="08F998A1" w:rsidR="00C57E9A" w:rsidRPr="00C57E9A" w:rsidRDefault="00FC1FC4" w:rsidP="00C57E9A">
      <w:pPr>
        <w:pStyle w:val="Akapitzlist"/>
        <w:numPr>
          <w:ilvl w:val="0"/>
          <w:numId w:val="12"/>
        </w:numPr>
        <w:spacing w:before="120" w:after="120" w:line="276" w:lineRule="auto"/>
        <w:ind w:left="426" w:hanging="284"/>
        <w:jc w:val="both"/>
        <w:rPr>
          <w:rFonts w:eastAsia="Times New Roman"/>
          <w:color w:val="323232"/>
          <w:sz w:val="26"/>
          <w:szCs w:val="26"/>
        </w:rPr>
      </w:pPr>
      <w:r w:rsidRPr="00C57E9A">
        <w:rPr>
          <w:rFonts w:eastAsia="Times New Roman"/>
          <w:color w:val="323232"/>
          <w:sz w:val="26"/>
          <w:szCs w:val="26"/>
        </w:rPr>
        <w:t>Ustawa z dnia 23 kwietnia 1964 r. Kodeks cywilny (</w:t>
      </w:r>
      <w:proofErr w:type="spellStart"/>
      <w:r w:rsidRPr="00C57E9A">
        <w:rPr>
          <w:rFonts w:eastAsia="Times New Roman"/>
          <w:color w:val="323232"/>
          <w:sz w:val="26"/>
          <w:szCs w:val="26"/>
        </w:rPr>
        <w:t>t.j</w:t>
      </w:r>
      <w:proofErr w:type="spellEnd"/>
      <w:r w:rsidRPr="00C57E9A">
        <w:rPr>
          <w:rFonts w:eastAsia="Times New Roman"/>
          <w:color w:val="323232"/>
          <w:sz w:val="26"/>
          <w:szCs w:val="26"/>
        </w:rPr>
        <w:t xml:space="preserve">. Dz. U. z 2022 r. poz. 1360 z </w:t>
      </w:r>
      <w:proofErr w:type="spellStart"/>
      <w:r w:rsidRPr="00C57E9A">
        <w:rPr>
          <w:rFonts w:eastAsia="Times New Roman"/>
          <w:color w:val="323232"/>
          <w:sz w:val="26"/>
          <w:szCs w:val="26"/>
        </w:rPr>
        <w:t>późn</w:t>
      </w:r>
      <w:proofErr w:type="spellEnd"/>
      <w:r w:rsidRPr="00C57E9A">
        <w:rPr>
          <w:rFonts w:eastAsia="Times New Roman"/>
          <w:color w:val="323232"/>
          <w:sz w:val="26"/>
          <w:szCs w:val="26"/>
        </w:rPr>
        <w:t>. zm.) -art. 23 i 24</w:t>
      </w:r>
      <w:r w:rsidR="00C57E9A" w:rsidRPr="00C57E9A">
        <w:rPr>
          <w:rFonts w:eastAsia="Times New Roman"/>
          <w:color w:val="323232"/>
          <w:sz w:val="26"/>
          <w:szCs w:val="26"/>
        </w:rPr>
        <w:t>.</w:t>
      </w:r>
    </w:p>
    <w:p w14:paraId="29639CD5" w14:textId="2D35CB17" w:rsidR="00C57E9A" w:rsidRPr="00C57E9A" w:rsidRDefault="00FC1FC4" w:rsidP="00C57E9A">
      <w:pPr>
        <w:pStyle w:val="Akapitzlist"/>
        <w:numPr>
          <w:ilvl w:val="0"/>
          <w:numId w:val="12"/>
        </w:numPr>
        <w:spacing w:before="120" w:after="120" w:line="276" w:lineRule="auto"/>
        <w:ind w:left="426" w:hanging="284"/>
        <w:jc w:val="both"/>
        <w:rPr>
          <w:rFonts w:eastAsia="Times New Roman"/>
          <w:color w:val="323232"/>
          <w:sz w:val="26"/>
          <w:szCs w:val="26"/>
        </w:rPr>
      </w:pPr>
      <w:r w:rsidRPr="00C57E9A">
        <w:rPr>
          <w:rFonts w:eastAsia="Times New Roman"/>
          <w:color w:val="323232"/>
          <w:sz w:val="26"/>
          <w:szCs w:val="26"/>
        </w:rPr>
        <w:t>Ustawa z dnia 17 listopada 1964 r. Kodeks postępowania cywilnego (</w:t>
      </w:r>
      <w:proofErr w:type="spellStart"/>
      <w:r w:rsidRPr="00C57E9A">
        <w:rPr>
          <w:rFonts w:eastAsia="Times New Roman"/>
          <w:color w:val="323232"/>
          <w:sz w:val="26"/>
          <w:szCs w:val="26"/>
        </w:rPr>
        <w:t>t.j</w:t>
      </w:r>
      <w:proofErr w:type="spellEnd"/>
      <w:r w:rsidRPr="00C57E9A">
        <w:rPr>
          <w:rFonts w:eastAsia="Times New Roman"/>
          <w:color w:val="323232"/>
          <w:sz w:val="26"/>
          <w:szCs w:val="26"/>
        </w:rPr>
        <w:t xml:space="preserve">. Dz. U. z 2023 r. poz. 1550 z </w:t>
      </w:r>
      <w:proofErr w:type="spellStart"/>
      <w:r w:rsidRPr="00C57E9A">
        <w:rPr>
          <w:rFonts w:eastAsia="Times New Roman"/>
          <w:color w:val="323232"/>
          <w:sz w:val="26"/>
          <w:szCs w:val="26"/>
        </w:rPr>
        <w:t>późn</w:t>
      </w:r>
      <w:proofErr w:type="spellEnd"/>
      <w:r w:rsidRPr="00C57E9A">
        <w:rPr>
          <w:rFonts w:eastAsia="Times New Roman"/>
          <w:color w:val="323232"/>
          <w:sz w:val="26"/>
          <w:szCs w:val="26"/>
        </w:rPr>
        <w:t>. zm.).</w:t>
      </w:r>
    </w:p>
    <w:p w14:paraId="2C2E42BE" w14:textId="4622354D" w:rsidR="00F52523" w:rsidRPr="00C57E9A" w:rsidRDefault="00FC1FC4" w:rsidP="00C57E9A">
      <w:pPr>
        <w:spacing w:after="240" w:line="276" w:lineRule="auto"/>
        <w:jc w:val="both"/>
        <w:rPr>
          <w:rFonts w:eastAsia="Times New Roman"/>
          <w:color w:val="323232"/>
          <w:sz w:val="26"/>
          <w:szCs w:val="26"/>
        </w:rPr>
      </w:pPr>
      <w:r>
        <w:br/>
      </w:r>
    </w:p>
    <w:p w14:paraId="0E583F53" w14:textId="42465C38" w:rsidR="00C57E9A" w:rsidRPr="008B7D4A" w:rsidRDefault="53E3BB1D" w:rsidP="008B7D4A">
      <w:pPr>
        <w:pStyle w:val="Akapitzlist"/>
        <w:numPr>
          <w:ilvl w:val="0"/>
          <w:numId w:val="30"/>
        </w:numPr>
        <w:spacing w:after="240" w:line="276" w:lineRule="auto"/>
        <w:ind w:left="426" w:hanging="426"/>
        <w:jc w:val="both"/>
        <w:divId w:val="1195731987"/>
        <w:rPr>
          <w:rFonts w:eastAsia="Times New Roman"/>
          <w:b/>
          <w:bCs/>
          <w:i/>
          <w:iCs/>
          <w:color w:val="323232"/>
          <w:sz w:val="26"/>
          <w:szCs w:val="26"/>
        </w:rPr>
      </w:pPr>
      <w:r w:rsidRPr="008B7D4A">
        <w:rPr>
          <w:rFonts w:eastAsia="Times New Roman"/>
          <w:b/>
          <w:bCs/>
          <w:color w:val="323232"/>
          <w:sz w:val="26"/>
          <w:szCs w:val="26"/>
        </w:rPr>
        <w:lastRenderedPageBreak/>
        <w:t xml:space="preserve">Słowniczek pojęć/objaśnienie terminów używanych w dokumencie </w:t>
      </w:r>
      <w:r w:rsidR="00C57E9A" w:rsidRPr="008B7D4A">
        <w:rPr>
          <w:rFonts w:eastAsia="Times New Roman"/>
          <w:b/>
          <w:bCs/>
          <w:i/>
          <w:iCs/>
          <w:color w:val="323232"/>
          <w:sz w:val="26"/>
          <w:szCs w:val="26"/>
        </w:rPr>
        <w:t xml:space="preserve">Polityka oraz procedury ochrony dzieci przed krzywdzeniem </w:t>
      </w:r>
    </w:p>
    <w:p w14:paraId="08156F45" w14:textId="77777777" w:rsidR="00C57E9A" w:rsidRPr="00C57E9A" w:rsidRDefault="53E3BB1D" w:rsidP="008A72DB">
      <w:pPr>
        <w:pStyle w:val="Akapitzlist"/>
        <w:numPr>
          <w:ilvl w:val="0"/>
          <w:numId w:val="17"/>
        </w:numPr>
        <w:spacing w:before="120" w:after="120" w:line="276" w:lineRule="auto"/>
        <w:ind w:left="714" w:hanging="357"/>
        <w:jc w:val="both"/>
        <w:divId w:val="1195731987"/>
        <w:rPr>
          <w:rFonts w:eastAsia="Times New Roman"/>
          <w:color w:val="323232"/>
          <w:sz w:val="26"/>
          <w:szCs w:val="26"/>
        </w:rPr>
      </w:pPr>
      <w:r w:rsidRPr="00C57E9A">
        <w:rPr>
          <w:rFonts w:eastAsia="Times New Roman"/>
          <w:color w:val="323232"/>
          <w:sz w:val="26"/>
          <w:szCs w:val="26"/>
        </w:rPr>
        <w:t>Personelem lub członkiem personelu jest osoba zatrudniona na podstawie umowy o pracę, umowy cywilnoprawnej, a także pracownik dydaktyczny, pracownik administracyjny oraz wolontariusz i stażysta.</w:t>
      </w:r>
    </w:p>
    <w:p w14:paraId="2B29126B" w14:textId="766B291F" w:rsidR="00C57E9A" w:rsidRPr="00C57E9A" w:rsidRDefault="53E3BB1D" w:rsidP="00C57E9A">
      <w:pPr>
        <w:pStyle w:val="Akapitzlist"/>
        <w:numPr>
          <w:ilvl w:val="0"/>
          <w:numId w:val="17"/>
        </w:numPr>
        <w:spacing w:after="120" w:line="276" w:lineRule="auto"/>
        <w:jc w:val="both"/>
        <w:divId w:val="1195731987"/>
        <w:rPr>
          <w:rFonts w:eastAsia="Times New Roman"/>
          <w:color w:val="323232"/>
          <w:sz w:val="26"/>
          <w:szCs w:val="26"/>
        </w:rPr>
      </w:pPr>
      <w:r w:rsidRPr="00C57E9A">
        <w:rPr>
          <w:rFonts w:eastAsia="Times New Roman"/>
          <w:color w:val="323232"/>
          <w:sz w:val="26"/>
          <w:szCs w:val="26"/>
        </w:rPr>
        <w:t>Dzieckiem jest każda osoba do ukończenia 18. roku życia.</w:t>
      </w:r>
    </w:p>
    <w:p w14:paraId="650863FD" w14:textId="5D8BA835" w:rsidR="00C57E9A" w:rsidRPr="00C57E9A" w:rsidRDefault="53E3BB1D" w:rsidP="00C57E9A">
      <w:pPr>
        <w:pStyle w:val="Akapitzlist"/>
        <w:numPr>
          <w:ilvl w:val="0"/>
          <w:numId w:val="17"/>
        </w:numPr>
        <w:spacing w:after="120" w:line="276" w:lineRule="auto"/>
        <w:jc w:val="both"/>
        <w:divId w:val="1195731987"/>
        <w:rPr>
          <w:rFonts w:eastAsia="Times New Roman"/>
          <w:color w:val="323232"/>
          <w:sz w:val="26"/>
          <w:szCs w:val="26"/>
        </w:rPr>
      </w:pPr>
      <w:r w:rsidRPr="00C57E9A">
        <w:rPr>
          <w:rFonts w:eastAsia="Times New Roman"/>
          <w:color w:val="323232"/>
          <w:sz w:val="26"/>
          <w:szCs w:val="26"/>
        </w:rPr>
        <w:t>Opiekunem dziecka jest osoba uprawniona do reprezentacji dziecka, w szczególności jego rodzic lub opiekun prawny. W myśl niniejszego dokumentu opiekunem jest również rodzic zastępczy.</w:t>
      </w:r>
      <w:r w:rsidR="00FC1FC4" w:rsidRPr="00C57E9A">
        <w:br/>
      </w:r>
      <w:r w:rsidRPr="00C57E9A">
        <w:rPr>
          <w:rFonts w:eastAsia="Times New Roman"/>
          <w:color w:val="323232"/>
          <w:sz w:val="26"/>
          <w:szCs w:val="26"/>
        </w:rPr>
        <w:t>Zgoda rodzica dziecka oznacza zgodę co najmniej jednego z rodziców dziecka/opiekunów prawnych. Jednak w przypadku braku porozumienia między rodzicami dziecka należy poinformować rodziców o konieczności rozstrzygnięcia sprawy przez sąd rodzinny.</w:t>
      </w:r>
    </w:p>
    <w:p w14:paraId="77A2CFC9" w14:textId="1AE41E0A" w:rsidR="00C57E9A" w:rsidRPr="00C57E9A" w:rsidRDefault="53E3BB1D" w:rsidP="00C57E9A">
      <w:pPr>
        <w:pStyle w:val="Akapitzlist"/>
        <w:numPr>
          <w:ilvl w:val="0"/>
          <w:numId w:val="17"/>
        </w:numPr>
        <w:spacing w:after="120" w:line="276" w:lineRule="auto"/>
        <w:jc w:val="both"/>
        <w:divId w:val="1195731987"/>
        <w:rPr>
          <w:rFonts w:eastAsia="Times New Roman"/>
          <w:color w:val="323232"/>
          <w:sz w:val="26"/>
          <w:szCs w:val="26"/>
        </w:rPr>
      </w:pPr>
      <w:r w:rsidRPr="00C57E9A">
        <w:rPr>
          <w:rFonts w:eastAsia="Times New Roman"/>
          <w:color w:val="323232"/>
          <w:sz w:val="26"/>
          <w:szCs w:val="26"/>
        </w:rPr>
        <w:t>Przez krzywdzenie dziecka należy rozumieć popełnienie czynu zabronionego lub czynu karalnego na szkodę dziecka przez jakąkolwiek osobę, w tym członka personelu instytucji lub zagrożenie dobra dziecka, w tym jego zaniedbywan</w:t>
      </w:r>
      <w:r w:rsidR="032AC363" w:rsidRPr="00C57E9A">
        <w:rPr>
          <w:rFonts w:eastAsia="Times New Roman"/>
          <w:color w:val="323232"/>
          <w:sz w:val="26"/>
          <w:szCs w:val="26"/>
        </w:rPr>
        <w:t>ie.</w:t>
      </w:r>
    </w:p>
    <w:p w14:paraId="63146107" w14:textId="181EA681" w:rsidR="00C57E9A" w:rsidRPr="00C57E9A" w:rsidRDefault="032AC363" w:rsidP="00C57E9A">
      <w:pPr>
        <w:pStyle w:val="Akapitzlist"/>
        <w:numPr>
          <w:ilvl w:val="0"/>
          <w:numId w:val="17"/>
        </w:numPr>
        <w:spacing w:after="120" w:line="276" w:lineRule="auto"/>
        <w:jc w:val="both"/>
        <w:divId w:val="1195731987"/>
        <w:rPr>
          <w:rFonts w:eastAsia="Times New Roman"/>
          <w:color w:val="323232"/>
          <w:sz w:val="26"/>
          <w:szCs w:val="26"/>
        </w:rPr>
      </w:pPr>
      <w:r w:rsidRPr="00C57E9A">
        <w:rPr>
          <w:rFonts w:eastAsia="Times New Roman"/>
          <w:color w:val="323232"/>
          <w:sz w:val="26"/>
          <w:szCs w:val="26"/>
        </w:rPr>
        <w:t>Osoba odpowiedzialna za I</w:t>
      </w:r>
      <w:r w:rsidR="53E3BB1D" w:rsidRPr="00C57E9A">
        <w:rPr>
          <w:rFonts w:eastAsia="Times New Roman"/>
          <w:color w:val="323232"/>
          <w:sz w:val="26"/>
          <w:szCs w:val="26"/>
        </w:rPr>
        <w:t>nternet to wyznaczony przez kierownictwo instytucji członek personelu, sprawu</w:t>
      </w:r>
      <w:r w:rsidRPr="00C57E9A">
        <w:rPr>
          <w:rFonts w:eastAsia="Times New Roman"/>
          <w:color w:val="323232"/>
          <w:sz w:val="26"/>
          <w:szCs w:val="26"/>
        </w:rPr>
        <w:t>jący nadzór nad korzystaniem z I</w:t>
      </w:r>
      <w:r w:rsidR="53E3BB1D" w:rsidRPr="00C57E9A">
        <w:rPr>
          <w:rFonts w:eastAsia="Times New Roman"/>
          <w:color w:val="323232"/>
          <w:sz w:val="26"/>
          <w:szCs w:val="26"/>
        </w:rPr>
        <w:t>nternetu przez dzieci na terenie instytucji ora</w:t>
      </w:r>
      <w:r w:rsidRPr="00C57E9A">
        <w:rPr>
          <w:rFonts w:eastAsia="Times New Roman"/>
          <w:color w:val="323232"/>
          <w:sz w:val="26"/>
          <w:szCs w:val="26"/>
        </w:rPr>
        <w:t>z nad bezpieczeństwem dzieci w I</w:t>
      </w:r>
      <w:r w:rsidR="53E3BB1D" w:rsidRPr="00C57E9A">
        <w:rPr>
          <w:rFonts w:eastAsia="Times New Roman"/>
          <w:color w:val="323232"/>
          <w:sz w:val="26"/>
          <w:szCs w:val="26"/>
        </w:rPr>
        <w:t>nternecie.</w:t>
      </w:r>
    </w:p>
    <w:p w14:paraId="2B3EDF6E" w14:textId="095A7CB0" w:rsidR="00C57E9A" w:rsidRPr="00C57E9A" w:rsidRDefault="53E3BB1D" w:rsidP="00C57E9A">
      <w:pPr>
        <w:pStyle w:val="Akapitzlist"/>
        <w:numPr>
          <w:ilvl w:val="0"/>
          <w:numId w:val="17"/>
        </w:numPr>
        <w:spacing w:after="120" w:line="276" w:lineRule="auto"/>
        <w:jc w:val="both"/>
        <w:divId w:val="1195731987"/>
        <w:rPr>
          <w:rFonts w:eastAsia="Times New Roman"/>
          <w:color w:val="323232"/>
          <w:sz w:val="26"/>
          <w:szCs w:val="26"/>
        </w:rPr>
      </w:pPr>
      <w:r w:rsidRPr="00C57E9A">
        <w:rPr>
          <w:rFonts w:eastAsia="Times New Roman"/>
          <w:color w:val="323232"/>
          <w:sz w:val="26"/>
          <w:szCs w:val="26"/>
        </w:rPr>
        <w:t>Osoba odpowiedzialna za Politykę ochrony dzieci przed krzywdzeniem to wyznaczony przez kierownictwo instytucji członek personelu sprawujący nadzór nad realizacją Polityki ochrony dzieci przed krzywdzeniem w instytucji</w:t>
      </w:r>
      <w:r w:rsidR="00C57E9A" w:rsidRPr="00C57E9A">
        <w:rPr>
          <w:rFonts w:eastAsia="Times New Roman"/>
          <w:color w:val="323232"/>
          <w:sz w:val="26"/>
          <w:szCs w:val="26"/>
        </w:rPr>
        <w:t>.</w:t>
      </w:r>
    </w:p>
    <w:p w14:paraId="52503225" w14:textId="62B41185" w:rsidR="006B5099" w:rsidRPr="00C57E9A" w:rsidRDefault="53E3BB1D" w:rsidP="00C57E9A">
      <w:pPr>
        <w:pStyle w:val="Akapitzlist"/>
        <w:numPr>
          <w:ilvl w:val="0"/>
          <w:numId w:val="17"/>
        </w:numPr>
        <w:spacing w:after="120" w:line="276" w:lineRule="auto"/>
        <w:jc w:val="both"/>
        <w:divId w:val="1195731987"/>
        <w:rPr>
          <w:rFonts w:eastAsia="Times New Roman"/>
          <w:color w:val="323232"/>
          <w:sz w:val="26"/>
          <w:szCs w:val="26"/>
        </w:rPr>
      </w:pPr>
      <w:r w:rsidRPr="00C57E9A">
        <w:rPr>
          <w:rFonts w:eastAsia="Times New Roman"/>
          <w:color w:val="323232"/>
          <w:sz w:val="26"/>
          <w:szCs w:val="26"/>
        </w:rPr>
        <w:t>Dane osobowe dziecka to wszelkie informacje umożliwiające identyfikację dziecka.</w:t>
      </w:r>
      <w:r w:rsidR="00FC1FC4">
        <w:br/>
      </w:r>
    </w:p>
    <w:p w14:paraId="216C2B5C" w14:textId="696C7A15" w:rsidR="006B5099" w:rsidRPr="00F52523" w:rsidRDefault="0324893C" w:rsidP="008B7D4A">
      <w:pPr>
        <w:tabs>
          <w:tab w:val="left" w:pos="567"/>
        </w:tabs>
        <w:spacing w:after="240" w:line="276" w:lineRule="auto"/>
        <w:jc w:val="both"/>
        <w:rPr>
          <w:rFonts w:eastAsia="Times New Roman"/>
          <w:b/>
          <w:bCs/>
          <w:color w:val="323232"/>
          <w:sz w:val="26"/>
          <w:szCs w:val="26"/>
        </w:rPr>
      </w:pPr>
      <w:r w:rsidRPr="691C9336">
        <w:rPr>
          <w:rFonts w:eastAsia="Times New Roman"/>
          <w:b/>
          <w:bCs/>
          <w:color w:val="323232"/>
          <w:sz w:val="26"/>
          <w:szCs w:val="26"/>
        </w:rPr>
        <w:t>II</w:t>
      </w:r>
      <w:r w:rsidR="53E3BB1D" w:rsidRPr="691C9336">
        <w:rPr>
          <w:rFonts w:eastAsia="Times New Roman"/>
          <w:b/>
          <w:bCs/>
          <w:color w:val="323232"/>
          <w:sz w:val="26"/>
          <w:szCs w:val="26"/>
        </w:rPr>
        <w:t>. Rozpoznawanie i reagowanie na czynniki ryzyka krzywdzenia dzieci</w:t>
      </w:r>
    </w:p>
    <w:p w14:paraId="4223783B" w14:textId="77777777" w:rsidR="00E16E62" w:rsidRPr="00E16E62" w:rsidRDefault="53E3BB1D" w:rsidP="008A72DB">
      <w:pPr>
        <w:pStyle w:val="Akapitzlist"/>
        <w:numPr>
          <w:ilvl w:val="0"/>
          <w:numId w:val="18"/>
        </w:numPr>
        <w:spacing w:after="240" w:line="23" w:lineRule="atLeast"/>
        <w:ind w:left="714" w:hanging="357"/>
        <w:jc w:val="both"/>
        <w:divId w:val="1248076776"/>
        <w:rPr>
          <w:rFonts w:eastAsia="Times New Roman"/>
          <w:color w:val="323232"/>
          <w:sz w:val="26"/>
          <w:szCs w:val="26"/>
        </w:rPr>
      </w:pPr>
      <w:r w:rsidRPr="00C57E9A">
        <w:rPr>
          <w:rFonts w:eastAsia="Times New Roman"/>
          <w:color w:val="323232"/>
          <w:sz w:val="26"/>
          <w:szCs w:val="26"/>
        </w:rPr>
        <w:t xml:space="preserve">Personel </w:t>
      </w:r>
      <w:r w:rsidR="032AC363" w:rsidRPr="00C57E9A">
        <w:rPr>
          <w:rFonts w:eastAsia="Times New Roman"/>
          <w:color w:val="323232"/>
          <w:sz w:val="26"/>
          <w:szCs w:val="26"/>
        </w:rPr>
        <w:t>Poradni Psychologiczno-Pedagogicznej nr 7</w:t>
      </w:r>
      <w:r w:rsidRPr="00C57E9A">
        <w:rPr>
          <w:rFonts w:eastAsia="Times New Roman"/>
          <w:color w:val="323232"/>
          <w:sz w:val="26"/>
          <w:szCs w:val="26"/>
        </w:rPr>
        <w:t xml:space="preserve"> posiada wiedzę i w ramach wykonywanych obowiązków zwraca uwagę na czynniki ryzyka i symptomy krzywdzenia dzieci.</w:t>
      </w:r>
    </w:p>
    <w:p w14:paraId="7CD78B77" w14:textId="20BB07B5" w:rsidR="00C57E9A" w:rsidRPr="00C57E9A" w:rsidRDefault="53E3BB1D" w:rsidP="008A72DB">
      <w:pPr>
        <w:pStyle w:val="Akapitzlist"/>
        <w:numPr>
          <w:ilvl w:val="0"/>
          <w:numId w:val="18"/>
        </w:numPr>
        <w:spacing w:after="240" w:line="23" w:lineRule="atLeast"/>
        <w:ind w:left="714" w:hanging="357"/>
        <w:jc w:val="both"/>
        <w:divId w:val="1248076776"/>
        <w:rPr>
          <w:rFonts w:eastAsia="Times New Roman"/>
          <w:color w:val="323232"/>
          <w:sz w:val="26"/>
          <w:szCs w:val="26"/>
        </w:rPr>
      </w:pPr>
      <w:r w:rsidRPr="00C57E9A">
        <w:rPr>
          <w:rFonts w:eastAsia="Times New Roman"/>
          <w:color w:val="323232"/>
          <w:sz w:val="26"/>
          <w:szCs w:val="26"/>
        </w:rPr>
        <w:t xml:space="preserve">W przypadku zidentyfikowania czynników ryzyka personel </w:t>
      </w:r>
      <w:r w:rsidR="032AC363" w:rsidRPr="00C57E9A">
        <w:rPr>
          <w:rFonts w:eastAsia="Times New Roman"/>
          <w:color w:val="323232"/>
          <w:sz w:val="26"/>
          <w:szCs w:val="26"/>
        </w:rPr>
        <w:t>Poradni Psychologiczno-Pedagogicznej nr 7</w:t>
      </w:r>
      <w:r w:rsidR="4D850EBC" w:rsidRPr="00C57E9A">
        <w:rPr>
          <w:rFonts w:eastAsia="Times New Roman"/>
          <w:color w:val="323232"/>
          <w:sz w:val="26"/>
          <w:szCs w:val="26"/>
        </w:rPr>
        <w:t xml:space="preserve"> </w:t>
      </w:r>
      <w:r w:rsidRPr="00C57E9A">
        <w:rPr>
          <w:rFonts w:eastAsia="Times New Roman"/>
          <w:color w:val="323232"/>
          <w:sz w:val="26"/>
          <w:szCs w:val="26"/>
        </w:rPr>
        <w:t>podejmuje rozmowę z opiekunami, przekazując informacje na temat dostępnej oferty wsparcia i motywuj</w:t>
      </w:r>
      <w:r w:rsidR="51A76FAE" w:rsidRPr="00C57E9A">
        <w:rPr>
          <w:rFonts w:eastAsia="Times New Roman"/>
          <w:color w:val="323232"/>
          <w:sz w:val="26"/>
          <w:szCs w:val="26"/>
        </w:rPr>
        <w:t>e</w:t>
      </w:r>
      <w:r w:rsidRPr="00C57E9A">
        <w:rPr>
          <w:rFonts w:eastAsia="Times New Roman"/>
          <w:color w:val="323232"/>
          <w:sz w:val="26"/>
          <w:szCs w:val="26"/>
        </w:rPr>
        <w:t xml:space="preserve"> ich do szukania dla siebie pomocy</w:t>
      </w:r>
      <w:r w:rsidR="2042158D" w:rsidRPr="00C57E9A">
        <w:rPr>
          <w:rFonts w:eastAsia="Times New Roman"/>
          <w:color w:val="323232"/>
          <w:sz w:val="26"/>
          <w:szCs w:val="26"/>
        </w:rPr>
        <w:t xml:space="preserve"> oraz podejmuje działania chroniące dziecko zgodnie z procedurami </w:t>
      </w:r>
      <w:r w:rsidR="00C57E9A" w:rsidRPr="00C57E9A">
        <w:rPr>
          <w:rFonts w:eastAsia="Times New Roman"/>
          <w:color w:val="323232"/>
          <w:sz w:val="26"/>
          <w:szCs w:val="26"/>
        </w:rPr>
        <w:t>interwencyjnymi (</w:t>
      </w:r>
      <w:r w:rsidR="2042158D" w:rsidRPr="00C57E9A">
        <w:rPr>
          <w:rFonts w:eastAsia="Times New Roman"/>
          <w:color w:val="323232"/>
          <w:sz w:val="26"/>
          <w:szCs w:val="26"/>
        </w:rPr>
        <w:t>punkt 5).</w:t>
      </w:r>
    </w:p>
    <w:p w14:paraId="25DDCF1F" w14:textId="740E4E49" w:rsidR="006B5099" w:rsidRPr="00C57E9A" w:rsidRDefault="53E3BB1D" w:rsidP="008A72DB">
      <w:pPr>
        <w:pStyle w:val="Akapitzlist"/>
        <w:numPr>
          <w:ilvl w:val="0"/>
          <w:numId w:val="18"/>
        </w:numPr>
        <w:spacing w:after="240" w:line="23" w:lineRule="atLeast"/>
        <w:ind w:left="714" w:hanging="357"/>
        <w:jc w:val="both"/>
        <w:divId w:val="1248076776"/>
        <w:rPr>
          <w:rFonts w:ascii="Arial" w:eastAsia="Times New Roman" w:hAnsi="Arial" w:cs="Arial"/>
          <w:color w:val="323232"/>
          <w:sz w:val="26"/>
          <w:szCs w:val="26"/>
        </w:rPr>
      </w:pPr>
      <w:r w:rsidRPr="00C57E9A">
        <w:rPr>
          <w:rFonts w:eastAsia="Times New Roman"/>
          <w:color w:val="323232"/>
          <w:sz w:val="26"/>
          <w:szCs w:val="26"/>
        </w:rPr>
        <w:t>Personel monitoruj</w:t>
      </w:r>
      <w:r w:rsidR="032AC363" w:rsidRPr="00C57E9A">
        <w:rPr>
          <w:rFonts w:eastAsia="Times New Roman"/>
          <w:color w:val="323232"/>
          <w:sz w:val="26"/>
          <w:szCs w:val="26"/>
        </w:rPr>
        <w:t>e sytuację i dobrostan dziecka.</w:t>
      </w:r>
    </w:p>
    <w:p w14:paraId="48CB8243" w14:textId="341A2E3D" w:rsidR="006B5099" w:rsidRPr="00F52523" w:rsidRDefault="3726FFAA" w:rsidP="691C9336">
      <w:pPr>
        <w:spacing w:after="240" w:line="276" w:lineRule="auto"/>
        <w:jc w:val="both"/>
        <w:rPr>
          <w:rFonts w:eastAsia="Times New Roman"/>
          <w:b/>
          <w:bCs/>
          <w:color w:val="323232"/>
          <w:sz w:val="26"/>
          <w:szCs w:val="26"/>
        </w:rPr>
      </w:pPr>
      <w:r w:rsidRPr="691C9336">
        <w:rPr>
          <w:rFonts w:eastAsia="Times New Roman"/>
          <w:b/>
          <w:bCs/>
          <w:color w:val="323232"/>
          <w:sz w:val="26"/>
          <w:szCs w:val="26"/>
        </w:rPr>
        <w:t>III</w:t>
      </w:r>
      <w:r w:rsidR="53E3BB1D" w:rsidRPr="691C9336">
        <w:rPr>
          <w:rFonts w:eastAsia="Times New Roman"/>
          <w:b/>
          <w:bCs/>
          <w:color w:val="323232"/>
          <w:sz w:val="26"/>
          <w:szCs w:val="26"/>
        </w:rPr>
        <w:t>. Zasady rekrutacji pracowników/wolontariuszy/stażystów/praktykantów</w:t>
      </w:r>
    </w:p>
    <w:p w14:paraId="4EA1A042" w14:textId="77777777" w:rsidR="00E16E62" w:rsidRDefault="53E3BB1D" w:rsidP="008A72DB">
      <w:pPr>
        <w:spacing w:after="120" w:line="270" w:lineRule="atLeast"/>
        <w:divId w:val="479886918"/>
        <w:rPr>
          <w:rFonts w:eastAsia="Times New Roman"/>
          <w:color w:val="323232"/>
          <w:sz w:val="26"/>
          <w:szCs w:val="26"/>
        </w:rPr>
      </w:pPr>
      <w:r w:rsidRPr="691C9336">
        <w:rPr>
          <w:rFonts w:eastAsia="Times New Roman"/>
          <w:color w:val="323232"/>
          <w:sz w:val="26"/>
          <w:szCs w:val="26"/>
        </w:rPr>
        <w:t>Podstawy prawne:</w:t>
      </w:r>
    </w:p>
    <w:p w14:paraId="2897AC5A" w14:textId="77777777" w:rsidR="00E16E62" w:rsidRPr="00E16E62" w:rsidRDefault="53E3BB1D" w:rsidP="00E16E62">
      <w:pPr>
        <w:pStyle w:val="Akapitzlist"/>
        <w:numPr>
          <w:ilvl w:val="0"/>
          <w:numId w:val="19"/>
        </w:numPr>
        <w:spacing w:after="240" w:line="270" w:lineRule="atLeast"/>
        <w:divId w:val="479886918"/>
        <w:rPr>
          <w:rFonts w:eastAsia="Times New Roman"/>
          <w:color w:val="323232"/>
          <w:sz w:val="26"/>
          <w:szCs w:val="26"/>
        </w:rPr>
      </w:pPr>
      <w:r w:rsidRPr="00E16E62">
        <w:rPr>
          <w:rFonts w:eastAsia="Times New Roman"/>
          <w:color w:val="323232"/>
          <w:sz w:val="26"/>
          <w:szCs w:val="26"/>
        </w:rPr>
        <w:t>Ustawa z dnia 13 maja 2016 r. o przeciwdziałaniu zagrożeniom przestępczością na tle seksualnym (</w:t>
      </w:r>
      <w:proofErr w:type="spellStart"/>
      <w:r w:rsidRPr="00E16E62">
        <w:rPr>
          <w:rFonts w:eastAsia="Times New Roman"/>
          <w:color w:val="323232"/>
          <w:sz w:val="26"/>
          <w:szCs w:val="26"/>
        </w:rPr>
        <w:t>t.j</w:t>
      </w:r>
      <w:proofErr w:type="spellEnd"/>
      <w:r w:rsidRPr="00E16E62">
        <w:rPr>
          <w:rFonts w:eastAsia="Times New Roman"/>
          <w:color w:val="323232"/>
          <w:sz w:val="26"/>
          <w:szCs w:val="26"/>
        </w:rPr>
        <w:t>. Dz. U. z 2020 r. poz. 152).</w:t>
      </w:r>
    </w:p>
    <w:p w14:paraId="3C192223" w14:textId="63C57147" w:rsidR="006B5099" w:rsidRPr="00E16E62" w:rsidRDefault="53E3BB1D" w:rsidP="008A72DB">
      <w:pPr>
        <w:pStyle w:val="Akapitzlist"/>
        <w:numPr>
          <w:ilvl w:val="0"/>
          <w:numId w:val="19"/>
        </w:numPr>
        <w:spacing w:after="120" w:line="270" w:lineRule="atLeast"/>
        <w:ind w:left="714" w:hanging="357"/>
        <w:divId w:val="479886918"/>
        <w:rPr>
          <w:rFonts w:eastAsia="Times New Roman"/>
          <w:color w:val="323232"/>
          <w:sz w:val="26"/>
          <w:szCs w:val="26"/>
        </w:rPr>
      </w:pPr>
      <w:r w:rsidRPr="00E16E62">
        <w:rPr>
          <w:rFonts w:eastAsia="Times New Roman"/>
          <w:color w:val="323232"/>
          <w:sz w:val="26"/>
          <w:szCs w:val="26"/>
        </w:rPr>
        <w:t>Ustawa z dnia 24 maja 2000 r. o Krajowym Rejestrze Karnym (</w:t>
      </w:r>
      <w:proofErr w:type="spellStart"/>
      <w:r w:rsidRPr="00E16E62">
        <w:rPr>
          <w:rFonts w:eastAsia="Times New Roman"/>
          <w:color w:val="323232"/>
          <w:sz w:val="26"/>
          <w:szCs w:val="26"/>
        </w:rPr>
        <w:t>t.j</w:t>
      </w:r>
      <w:proofErr w:type="spellEnd"/>
      <w:r w:rsidRPr="00E16E62">
        <w:rPr>
          <w:rFonts w:eastAsia="Times New Roman"/>
          <w:color w:val="323232"/>
          <w:sz w:val="26"/>
          <w:szCs w:val="26"/>
        </w:rPr>
        <w:t>. Dz. U. z 2021 r. poz. 1709).</w:t>
      </w:r>
      <w:r w:rsidR="00FC1FC4">
        <w:br/>
      </w:r>
      <w:r w:rsidR="00FC1FC4">
        <w:br/>
      </w:r>
      <w:r w:rsidRPr="00E16E62">
        <w:rPr>
          <w:rFonts w:eastAsia="Times New Roman"/>
          <w:color w:val="323232"/>
          <w:sz w:val="26"/>
          <w:szCs w:val="26"/>
        </w:rPr>
        <w:t xml:space="preserve">Rekrutacja personelu odbywa się zgodnie z zasadami bezpiecznej rekrutacji personelu. </w:t>
      </w:r>
      <w:r w:rsidR="00FC1FC4">
        <w:br/>
      </w:r>
      <w:r w:rsidR="032AC363" w:rsidRPr="00E16E62">
        <w:rPr>
          <w:rFonts w:eastAsia="Times New Roman"/>
          <w:color w:val="323232"/>
          <w:sz w:val="26"/>
          <w:szCs w:val="26"/>
        </w:rPr>
        <w:t xml:space="preserve">Zasady stanowią </w:t>
      </w:r>
      <w:r w:rsidR="032AC363" w:rsidRPr="00E16E62">
        <w:rPr>
          <w:rFonts w:eastAsia="Times New Roman"/>
          <w:i/>
          <w:iCs/>
          <w:color w:val="323232"/>
          <w:sz w:val="26"/>
          <w:szCs w:val="26"/>
        </w:rPr>
        <w:t>Załącznik 1</w:t>
      </w:r>
      <w:r w:rsidR="032AC363" w:rsidRPr="00E16E62">
        <w:rPr>
          <w:rFonts w:eastAsia="Times New Roman"/>
          <w:color w:val="323232"/>
          <w:sz w:val="26"/>
          <w:szCs w:val="26"/>
        </w:rPr>
        <w:t xml:space="preserve"> do niniejszej Polityki.</w:t>
      </w:r>
      <w:r w:rsidR="00FC1FC4">
        <w:br/>
      </w:r>
    </w:p>
    <w:p w14:paraId="13A482F1" w14:textId="049F98ED" w:rsidR="006B5099" w:rsidRPr="00F52523" w:rsidRDefault="02346FA7" w:rsidP="691C9336">
      <w:pPr>
        <w:spacing w:after="240" w:line="276" w:lineRule="auto"/>
        <w:jc w:val="both"/>
        <w:rPr>
          <w:rFonts w:eastAsia="Times New Roman"/>
          <w:b/>
          <w:bCs/>
          <w:color w:val="323232"/>
          <w:sz w:val="26"/>
          <w:szCs w:val="26"/>
        </w:rPr>
      </w:pPr>
      <w:r w:rsidRPr="691C9336">
        <w:rPr>
          <w:rFonts w:eastAsia="Times New Roman"/>
          <w:b/>
          <w:bCs/>
          <w:color w:val="323232"/>
          <w:sz w:val="26"/>
          <w:szCs w:val="26"/>
        </w:rPr>
        <w:lastRenderedPageBreak/>
        <w:t>IV</w:t>
      </w:r>
      <w:r w:rsidR="53E3BB1D" w:rsidRPr="691C9336">
        <w:rPr>
          <w:rFonts w:eastAsia="Times New Roman"/>
          <w:b/>
          <w:bCs/>
          <w:color w:val="323232"/>
          <w:sz w:val="26"/>
          <w:szCs w:val="26"/>
        </w:rPr>
        <w:t xml:space="preserve">. Zasady bezpiecznych relacji pomiędzy pracownikami (wolontariuszami, stażystami, praktykantami) </w:t>
      </w:r>
      <w:r w:rsidR="032AC363" w:rsidRPr="691C9336">
        <w:rPr>
          <w:rFonts w:eastAsia="Times New Roman"/>
          <w:b/>
          <w:bCs/>
          <w:color w:val="323232"/>
          <w:sz w:val="26"/>
          <w:szCs w:val="26"/>
        </w:rPr>
        <w:t xml:space="preserve">Poradni Psychologiczno-Pedagogicznej nr 7 </w:t>
      </w:r>
      <w:r w:rsidR="53E3BB1D" w:rsidRPr="691C9336">
        <w:rPr>
          <w:rFonts w:eastAsia="Times New Roman"/>
          <w:b/>
          <w:bCs/>
          <w:color w:val="323232"/>
          <w:sz w:val="26"/>
          <w:szCs w:val="26"/>
        </w:rPr>
        <w:t xml:space="preserve">a dziećmi </w:t>
      </w:r>
    </w:p>
    <w:p w14:paraId="5AB0914B" w14:textId="35174E94" w:rsidR="006B5099" w:rsidRPr="00F52523" w:rsidRDefault="53E3BB1D" w:rsidP="691C9336">
      <w:pPr>
        <w:spacing w:after="240" w:line="276" w:lineRule="auto"/>
        <w:jc w:val="both"/>
        <w:divId w:val="1477840493"/>
        <w:rPr>
          <w:rFonts w:eastAsia="Times New Roman"/>
          <w:color w:val="323232"/>
          <w:sz w:val="26"/>
          <w:szCs w:val="26"/>
        </w:rPr>
      </w:pPr>
      <w:r w:rsidRPr="691C9336">
        <w:rPr>
          <w:rFonts w:eastAsia="Times New Roman"/>
          <w:color w:val="323232"/>
          <w:sz w:val="26"/>
          <w:szCs w:val="26"/>
        </w:rPr>
        <w:t>Personel zna i stosuje zasady bezpiecznych relacji personel–dziecko i dzieck</w:t>
      </w:r>
      <w:r w:rsidR="032AC363" w:rsidRPr="691C9336">
        <w:rPr>
          <w:rFonts w:eastAsia="Times New Roman"/>
          <w:color w:val="323232"/>
          <w:sz w:val="26"/>
          <w:szCs w:val="26"/>
        </w:rPr>
        <w:t xml:space="preserve">o–dziecko </w:t>
      </w:r>
      <w:r w:rsidR="00756E0E">
        <w:rPr>
          <w:rFonts w:eastAsia="Times New Roman"/>
          <w:color w:val="323232"/>
          <w:sz w:val="26"/>
          <w:szCs w:val="26"/>
        </w:rPr>
        <w:t xml:space="preserve">i opiekun/rodzic dziecko </w:t>
      </w:r>
      <w:r w:rsidR="032AC363" w:rsidRPr="691C9336">
        <w:rPr>
          <w:rFonts w:eastAsia="Times New Roman"/>
          <w:color w:val="323232"/>
          <w:sz w:val="26"/>
          <w:szCs w:val="26"/>
        </w:rPr>
        <w:t>ustalone w placówce. Zasady stanowią Załącznik 2 do niniejszej Polityki.</w:t>
      </w:r>
    </w:p>
    <w:p w14:paraId="6DA65B4D" w14:textId="5BEF81DA" w:rsidR="006B5099" w:rsidRPr="00F52523" w:rsidRDefault="53E3BB1D" w:rsidP="691C9336">
      <w:pPr>
        <w:spacing w:after="240" w:line="276" w:lineRule="auto"/>
        <w:jc w:val="both"/>
        <w:divId w:val="1477840493"/>
      </w:pPr>
      <w:r w:rsidRPr="691C9336">
        <w:rPr>
          <w:rFonts w:eastAsia="Times New Roman"/>
          <w:b/>
          <w:bCs/>
          <w:color w:val="323232"/>
          <w:sz w:val="26"/>
          <w:szCs w:val="26"/>
          <w:u w:val="single"/>
        </w:rPr>
        <w:t>Działania pożądane</w:t>
      </w:r>
    </w:p>
    <w:p w14:paraId="6D30C830" w14:textId="0DD61E7A" w:rsidR="006B5099" w:rsidRPr="00F52523" w:rsidRDefault="53E3BB1D" w:rsidP="00E16E62">
      <w:pPr>
        <w:pStyle w:val="Akapitzlist"/>
        <w:numPr>
          <w:ilvl w:val="0"/>
          <w:numId w:val="21"/>
        </w:numPr>
        <w:spacing w:after="240" w:line="276" w:lineRule="auto"/>
        <w:jc w:val="both"/>
        <w:divId w:val="1477840493"/>
        <w:rPr>
          <w:rFonts w:eastAsia="Times New Roman"/>
          <w:color w:val="323232"/>
          <w:sz w:val="26"/>
          <w:szCs w:val="26"/>
        </w:rPr>
      </w:pPr>
      <w:r w:rsidRPr="691C9336">
        <w:rPr>
          <w:rFonts w:eastAsia="Times New Roman"/>
          <w:color w:val="323232"/>
          <w:sz w:val="26"/>
          <w:szCs w:val="26"/>
        </w:rPr>
        <w:t>W komunikacji z dzieckiem podczas diagnozowania i terapii zawsze postępujemy zgodnie z zasadami etyki zawodowej, zachowując szacunek do praw dziecka</w:t>
      </w:r>
      <w:r w:rsidR="309FAC8A" w:rsidRPr="691C9336">
        <w:rPr>
          <w:rFonts w:eastAsia="Times New Roman"/>
          <w:color w:val="323232"/>
          <w:sz w:val="26"/>
          <w:szCs w:val="26"/>
        </w:rPr>
        <w:t xml:space="preserve"> oraz szanując jego godność osobistą</w:t>
      </w:r>
      <w:r w:rsidRPr="691C9336">
        <w:rPr>
          <w:rFonts w:eastAsia="Times New Roman"/>
          <w:color w:val="323232"/>
          <w:sz w:val="26"/>
          <w:szCs w:val="26"/>
        </w:rPr>
        <w:t xml:space="preserve">. </w:t>
      </w:r>
    </w:p>
    <w:p w14:paraId="03766067" w14:textId="194512E4" w:rsidR="006B5099" w:rsidRPr="00F52523" w:rsidRDefault="53E3BB1D" w:rsidP="00E16E62">
      <w:pPr>
        <w:pStyle w:val="Akapitzlist"/>
        <w:numPr>
          <w:ilvl w:val="0"/>
          <w:numId w:val="21"/>
        </w:numPr>
        <w:spacing w:after="240" w:line="276" w:lineRule="auto"/>
        <w:jc w:val="both"/>
        <w:divId w:val="1477840493"/>
        <w:rPr>
          <w:rFonts w:eastAsia="Times New Roman"/>
          <w:color w:val="323232"/>
          <w:sz w:val="26"/>
          <w:szCs w:val="26"/>
        </w:rPr>
      </w:pPr>
      <w:r w:rsidRPr="691C9336">
        <w:rPr>
          <w:rFonts w:eastAsia="Times New Roman"/>
          <w:color w:val="323232"/>
          <w:sz w:val="26"/>
          <w:szCs w:val="26"/>
        </w:rPr>
        <w:t>Słuchamy uważnie dzieci</w:t>
      </w:r>
      <w:r w:rsidR="335CEAE3" w:rsidRPr="691C9336">
        <w:rPr>
          <w:rFonts w:eastAsia="Times New Roman"/>
          <w:color w:val="323232"/>
          <w:sz w:val="26"/>
          <w:szCs w:val="26"/>
        </w:rPr>
        <w:t>,</w:t>
      </w:r>
      <w:r w:rsidRPr="691C9336">
        <w:rPr>
          <w:rFonts w:eastAsia="Times New Roman"/>
          <w:color w:val="323232"/>
          <w:sz w:val="26"/>
          <w:szCs w:val="26"/>
        </w:rPr>
        <w:t xml:space="preserve"> odpowiadamy im </w:t>
      </w:r>
      <w:r w:rsidR="1EF85822" w:rsidRPr="691C9336">
        <w:rPr>
          <w:rFonts w:eastAsia="Times New Roman"/>
          <w:color w:val="323232"/>
          <w:sz w:val="26"/>
          <w:szCs w:val="26"/>
        </w:rPr>
        <w:t>i re</w:t>
      </w:r>
      <w:r w:rsidR="434F3D94" w:rsidRPr="691C9336">
        <w:rPr>
          <w:rFonts w:eastAsia="Times New Roman"/>
          <w:color w:val="323232"/>
          <w:sz w:val="26"/>
          <w:szCs w:val="26"/>
        </w:rPr>
        <w:t>a</w:t>
      </w:r>
      <w:r w:rsidR="1EF85822" w:rsidRPr="691C9336">
        <w:rPr>
          <w:rFonts w:eastAsia="Times New Roman"/>
          <w:color w:val="323232"/>
          <w:sz w:val="26"/>
          <w:szCs w:val="26"/>
        </w:rPr>
        <w:t xml:space="preserve">gujemy </w:t>
      </w:r>
      <w:r w:rsidRPr="691C9336">
        <w:rPr>
          <w:rFonts w:eastAsia="Times New Roman"/>
          <w:color w:val="323232"/>
          <w:sz w:val="26"/>
          <w:szCs w:val="26"/>
        </w:rPr>
        <w:t>adekwatnie do wieku i sytuacji</w:t>
      </w:r>
      <w:r w:rsidR="596FDAC8" w:rsidRPr="691C9336">
        <w:rPr>
          <w:rFonts w:eastAsia="Times New Roman"/>
          <w:color w:val="323232"/>
          <w:sz w:val="26"/>
          <w:szCs w:val="26"/>
        </w:rPr>
        <w:t>.</w:t>
      </w:r>
    </w:p>
    <w:p w14:paraId="5C0BE96D" w14:textId="2D9E4EAD" w:rsidR="006B5099" w:rsidRPr="00F52523" w:rsidRDefault="53E3BB1D" w:rsidP="00E16E62">
      <w:pPr>
        <w:pStyle w:val="Akapitzlist"/>
        <w:numPr>
          <w:ilvl w:val="0"/>
          <w:numId w:val="21"/>
        </w:numPr>
        <w:spacing w:after="240" w:line="276" w:lineRule="auto"/>
        <w:jc w:val="both"/>
        <w:divId w:val="1477840493"/>
        <w:rPr>
          <w:rFonts w:eastAsia="Times New Roman"/>
          <w:color w:val="323232"/>
          <w:sz w:val="26"/>
          <w:szCs w:val="26"/>
        </w:rPr>
      </w:pPr>
      <w:r w:rsidRPr="691C9336">
        <w:rPr>
          <w:rFonts w:eastAsia="Times New Roman"/>
          <w:color w:val="323232"/>
          <w:sz w:val="26"/>
          <w:szCs w:val="26"/>
        </w:rPr>
        <w:t xml:space="preserve">Staramy się, aby twarz terapeuty była na poziomie twarzy dziecka i utrzymujemy kontakt wzrokowy z dzieckiem, zapewniamy dziecko, że jeżeli czuje się niekomfortowo z jakąś sytuacją, zachowaniem czy słowami, może o tym powiedzieć nam lub wskazanej osobie </w:t>
      </w:r>
      <w:r w:rsidR="00E16E62">
        <w:rPr>
          <w:rFonts w:eastAsia="Times New Roman"/>
          <w:color w:val="323232"/>
          <w:sz w:val="26"/>
          <w:szCs w:val="26"/>
        </w:rPr>
        <w:br/>
      </w:r>
      <w:r w:rsidRPr="691C9336">
        <w:rPr>
          <w:rFonts w:eastAsia="Times New Roman"/>
          <w:color w:val="323232"/>
          <w:sz w:val="26"/>
          <w:szCs w:val="26"/>
        </w:rPr>
        <w:t>i mogą oczekiwać odpowiedniej reakcji i pomocy</w:t>
      </w:r>
      <w:r w:rsidR="1E66F50D" w:rsidRPr="691C9336">
        <w:rPr>
          <w:rFonts w:eastAsia="Times New Roman"/>
          <w:color w:val="323232"/>
          <w:sz w:val="26"/>
          <w:szCs w:val="26"/>
        </w:rPr>
        <w:t>.</w:t>
      </w:r>
    </w:p>
    <w:p w14:paraId="754AC2A6" w14:textId="53F5D26F" w:rsidR="006B5099" w:rsidRPr="00F52523" w:rsidRDefault="53E3BB1D" w:rsidP="00E16E62">
      <w:pPr>
        <w:pStyle w:val="Akapitzlist"/>
        <w:numPr>
          <w:ilvl w:val="0"/>
          <w:numId w:val="21"/>
        </w:numPr>
        <w:spacing w:after="240" w:line="276" w:lineRule="auto"/>
        <w:jc w:val="both"/>
        <w:divId w:val="1477840493"/>
        <w:rPr>
          <w:rFonts w:eastAsia="Times New Roman"/>
          <w:color w:val="323232"/>
          <w:sz w:val="26"/>
          <w:szCs w:val="26"/>
        </w:rPr>
      </w:pPr>
      <w:r w:rsidRPr="691C9336">
        <w:rPr>
          <w:rFonts w:eastAsia="Times New Roman"/>
          <w:color w:val="323232"/>
          <w:sz w:val="26"/>
          <w:szCs w:val="26"/>
        </w:rPr>
        <w:t>Doceniamy wkład dziecka w podejmowane działania i ćwiczenia, aktywnie je angażujemy i traktujemy równo</w:t>
      </w:r>
      <w:r w:rsidR="5CA4DB39" w:rsidRPr="691C9336">
        <w:rPr>
          <w:rFonts w:eastAsia="Times New Roman"/>
          <w:color w:val="323232"/>
          <w:sz w:val="26"/>
          <w:szCs w:val="26"/>
        </w:rPr>
        <w:t>,</w:t>
      </w:r>
      <w:r w:rsidRPr="691C9336">
        <w:rPr>
          <w:rFonts w:eastAsia="Times New Roman"/>
          <w:color w:val="323232"/>
          <w:sz w:val="26"/>
          <w:szCs w:val="26"/>
        </w:rPr>
        <w:t xml:space="preserve"> a podczas zajęć grupowych nie faworyzujemy nikogo</w:t>
      </w:r>
      <w:r w:rsidR="35DCE410" w:rsidRPr="691C9336">
        <w:rPr>
          <w:rFonts w:eastAsia="Times New Roman"/>
          <w:color w:val="323232"/>
          <w:sz w:val="26"/>
          <w:szCs w:val="26"/>
        </w:rPr>
        <w:t>.</w:t>
      </w:r>
    </w:p>
    <w:p w14:paraId="6C3D04CC" w14:textId="5979A411" w:rsidR="006B5099" w:rsidRPr="00F52523" w:rsidRDefault="53E3BB1D" w:rsidP="00E16E62">
      <w:pPr>
        <w:pStyle w:val="Akapitzlist"/>
        <w:numPr>
          <w:ilvl w:val="0"/>
          <w:numId w:val="21"/>
        </w:numPr>
        <w:spacing w:after="240" w:line="276" w:lineRule="auto"/>
        <w:jc w:val="both"/>
        <w:divId w:val="1477840493"/>
        <w:rPr>
          <w:rFonts w:eastAsia="Times New Roman"/>
          <w:color w:val="323232"/>
          <w:sz w:val="26"/>
          <w:szCs w:val="26"/>
        </w:rPr>
      </w:pPr>
      <w:r w:rsidRPr="691C9336">
        <w:rPr>
          <w:rFonts w:eastAsia="Times New Roman"/>
          <w:color w:val="323232"/>
          <w:sz w:val="26"/>
          <w:szCs w:val="26"/>
        </w:rPr>
        <w:t>Dbamy o to, aby być w zasięgu wzroku lub słuchu innych pracowników podczas aktywności z dzieckiem</w:t>
      </w:r>
      <w:r w:rsidR="39477E7F" w:rsidRPr="691C9336">
        <w:rPr>
          <w:rFonts w:eastAsia="Times New Roman"/>
          <w:color w:val="323232"/>
          <w:sz w:val="26"/>
          <w:szCs w:val="26"/>
        </w:rPr>
        <w:t>,</w:t>
      </w:r>
      <w:r w:rsidRPr="691C9336">
        <w:rPr>
          <w:rFonts w:eastAsia="Times New Roman"/>
          <w:color w:val="323232"/>
          <w:sz w:val="26"/>
          <w:szCs w:val="26"/>
        </w:rPr>
        <w:t xml:space="preserve"> a jeśli musimy zostać z dzieckiem sam na sam z uwagi na specyfikę terapii, informujemy o tym opiekuna dziecka lub pracownika placówki</w:t>
      </w:r>
      <w:r w:rsidR="6F195E46" w:rsidRPr="691C9336">
        <w:rPr>
          <w:rFonts w:eastAsia="Times New Roman"/>
          <w:color w:val="323232"/>
          <w:sz w:val="26"/>
          <w:szCs w:val="26"/>
        </w:rPr>
        <w:t>.</w:t>
      </w:r>
    </w:p>
    <w:p w14:paraId="512C5E5D" w14:textId="55D2C1C6" w:rsidR="006B5099" w:rsidRPr="00F52523" w:rsidRDefault="53E3BB1D" w:rsidP="00E16E62">
      <w:pPr>
        <w:pStyle w:val="Akapitzlist"/>
        <w:numPr>
          <w:ilvl w:val="0"/>
          <w:numId w:val="21"/>
        </w:numPr>
        <w:spacing w:after="240" w:line="276" w:lineRule="auto"/>
        <w:jc w:val="both"/>
        <w:divId w:val="1477840493"/>
        <w:rPr>
          <w:rFonts w:eastAsia="Times New Roman"/>
          <w:color w:val="323232"/>
          <w:sz w:val="26"/>
          <w:szCs w:val="26"/>
        </w:rPr>
      </w:pPr>
      <w:r w:rsidRPr="691C9336">
        <w:rPr>
          <w:rFonts w:eastAsia="Times New Roman"/>
          <w:color w:val="323232"/>
          <w:sz w:val="26"/>
          <w:szCs w:val="26"/>
        </w:rPr>
        <w:t>Szanujemy prawo dziecka do prywatności</w:t>
      </w:r>
      <w:r w:rsidR="4B4C9A5D" w:rsidRPr="691C9336">
        <w:rPr>
          <w:rFonts w:eastAsia="Times New Roman"/>
          <w:color w:val="323232"/>
          <w:sz w:val="26"/>
          <w:szCs w:val="26"/>
        </w:rPr>
        <w:t>,</w:t>
      </w:r>
      <w:r w:rsidRPr="691C9336">
        <w:rPr>
          <w:rFonts w:eastAsia="Times New Roman"/>
          <w:color w:val="323232"/>
          <w:sz w:val="26"/>
          <w:szCs w:val="26"/>
        </w:rPr>
        <w:t xml:space="preserve"> a jeśli konieczne jest odstąpienie od zasady poufności</w:t>
      </w:r>
      <w:r w:rsidR="0D3BC1E4" w:rsidRPr="691C9336">
        <w:rPr>
          <w:rFonts w:eastAsia="Times New Roman"/>
          <w:color w:val="323232"/>
          <w:sz w:val="26"/>
          <w:szCs w:val="26"/>
        </w:rPr>
        <w:t>,</w:t>
      </w:r>
      <w:r w:rsidRPr="691C9336">
        <w:rPr>
          <w:rFonts w:eastAsia="Times New Roman"/>
          <w:color w:val="323232"/>
          <w:sz w:val="26"/>
          <w:szCs w:val="26"/>
        </w:rPr>
        <w:t xml:space="preserve"> aby chronić dziecko, wyjaśniamy to dziecku najszybciej jak to możliwe </w:t>
      </w:r>
      <w:r w:rsidR="00E16E62">
        <w:rPr>
          <w:rFonts w:eastAsia="Times New Roman"/>
          <w:color w:val="323232"/>
          <w:sz w:val="26"/>
          <w:szCs w:val="26"/>
        </w:rPr>
        <w:br/>
      </w:r>
      <w:r w:rsidRPr="691C9336">
        <w:rPr>
          <w:rFonts w:eastAsia="Times New Roman"/>
          <w:color w:val="323232"/>
          <w:sz w:val="26"/>
          <w:szCs w:val="26"/>
        </w:rPr>
        <w:t>i wdrażamy procedury zgodnie ze standardami ochrony dziecka</w:t>
      </w:r>
      <w:r w:rsidR="2900703E" w:rsidRPr="691C9336">
        <w:rPr>
          <w:rFonts w:eastAsia="Times New Roman"/>
          <w:color w:val="323232"/>
          <w:sz w:val="26"/>
          <w:szCs w:val="26"/>
        </w:rPr>
        <w:t>.</w:t>
      </w:r>
    </w:p>
    <w:p w14:paraId="43E612D1" w14:textId="54EE3480" w:rsidR="006B5099" w:rsidRPr="00F52523" w:rsidRDefault="53E3BB1D" w:rsidP="00E16E62">
      <w:pPr>
        <w:pStyle w:val="Akapitzlist"/>
        <w:numPr>
          <w:ilvl w:val="0"/>
          <w:numId w:val="21"/>
        </w:numPr>
        <w:spacing w:after="240" w:line="276" w:lineRule="auto"/>
        <w:jc w:val="both"/>
        <w:divId w:val="1477840493"/>
        <w:rPr>
          <w:rFonts w:eastAsia="Times New Roman"/>
          <w:color w:val="323232"/>
          <w:sz w:val="26"/>
          <w:szCs w:val="26"/>
        </w:rPr>
      </w:pPr>
      <w:r w:rsidRPr="691C9336">
        <w:rPr>
          <w:rFonts w:eastAsia="Times New Roman"/>
          <w:color w:val="323232"/>
          <w:sz w:val="26"/>
          <w:szCs w:val="26"/>
        </w:rPr>
        <w:t>Podejmując decyzje dotyczące dziecka, informujemy o tym dziecko i staramy się brać pod uwagę jego oczekiwania</w:t>
      </w:r>
      <w:r w:rsidR="0AB5C9BA" w:rsidRPr="691C9336">
        <w:rPr>
          <w:rFonts w:eastAsia="Times New Roman"/>
          <w:color w:val="323232"/>
          <w:sz w:val="26"/>
          <w:szCs w:val="26"/>
        </w:rPr>
        <w:t xml:space="preserve"> i potrzeby.</w:t>
      </w:r>
    </w:p>
    <w:p w14:paraId="3A54FF38" w14:textId="530DEBD6" w:rsidR="006B5099" w:rsidRPr="00F52523" w:rsidRDefault="53E3BB1D" w:rsidP="00E16E62">
      <w:pPr>
        <w:pStyle w:val="Akapitzlist"/>
        <w:numPr>
          <w:ilvl w:val="0"/>
          <w:numId w:val="21"/>
        </w:numPr>
        <w:spacing w:after="240" w:line="276" w:lineRule="auto"/>
        <w:jc w:val="both"/>
        <w:divId w:val="1477840493"/>
        <w:rPr>
          <w:rFonts w:eastAsia="Times New Roman"/>
          <w:color w:val="323232"/>
          <w:sz w:val="26"/>
          <w:szCs w:val="26"/>
        </w:rPr>
      </w:pPr>
      <w:r w:rsidRPr="691C9336">
        <w:rPr>
          <w:rFonts w:eastAsia="Times New Roman"/>
          <w:color w:val="323232"/>
          <w:sz w:val="26"/>
          <w:szCs w:val="26"/>
        </w:rPr>
        <w:t>Unikamy zbędnego ryzyka a podczas pracy z dzieckiem upewniamy się, że otoczenie podczas diagnozy lub terapii jest bezpieczne</w:t>
      </w:r>
      <w:r w:rsidR="432AF1B2" w:rsidRPr="691C9336">
        <w:rPr>
          <w:rFonts w:eastAsia="Times New Roman"/>
          <w:color w:val="323232"/>
          <w:sz w:val="26"/>
          <w:szCs w:val="26"/>
        </w:rPr>
        <w:t>,</w:t>
      </w:r>
      <w:r w:rsidRPr="691C9336">
        <w:rPr>
          <w:rFonts w:eastAsia="Times New Roman"/>
          <w:color w:val="323232"/>
          <w:sz w:val="26"/>
          <w:szCs w:val="26"/>
        </w:rPr>
        <w:t xml:space="preserve"> a sprzęt i narzędzia do ćwiczeń są używane w sposób zgodny z przeznaczeniem</w:t>
      </w:r>
      <w:r w:rsidR="30A6B546" w:rsidRPr="691C9336">
        <w:rPr>
          <w:rFonts w:eastAsia="Times New Roman"/>
          <w:color w:val="323232"/>
          <w:sz w:val="26"/>
          <w:szCs w:val="26"/>
        </w:rPr>
        <w:t>.</w:t>
      </w:r>
    </w:p>
    <w:p w14:paraId="0F9FAD0B" w14:textId="75880A94" w:rsidR="1EF14F66" w:rsidRDefault="1EF14F66" w:rsidP="00E16E62">
      <w:pPr>
        <w:pStyle w:val="Akapitzlist"/>
        <w:numPr>
          <w:ilvl w:val="0"/>
          <w:numId w:val="21"/>
        </w:numPr>
        <w:spacing w:after="240" w:line="276" w:lineRule="auto"/>
        <w:jc w:val="both"/>
        <w:rPr>
          <w:rFonts w:eastAsia="Times New Roman"/>
          <w:color w:val="323232"/>
          <w:sz w:val="26"/>
          <w:szCs w:val="26"/>
        </w:rPr>
      </w:pPr>
      <w:r w:rsidRPr="691C9336">
        <w:rPr>
          <w:rFonts w:eastAsia="Times New Roman"/>
          <w:color w:val="323232"/>
          <w:sz w:val="26"/>
          <w:szCs w:val="26"/>
        </w:rPr>
        <w:t>Chronimy wizerunek dziecka (</w:t>
      </w:r>
      <w:r w:rsidRPr="00E16E62">
        <w:rPr>
          <w:rFonts w:eastAsia="Times New Roman"/>
          <w:i/>
          <w:iCs/>
          <w:color w:val="323232"/>
          <w:sz w:val="26"/>
          <w:szCs w:val="26"/>
        </w:rPr>
        <w:t>załącznik nr 7</w:t>
      </w:r>
      <w:r w:rsidRPr="691C9336">
        <w:rPr>
          <w:rFonts w:eastAsia="Times New Roman"/>
          <w:color w:val="323232"/>
          <w:sz w:val="26"/>
          <w:szCs w:val="26"/>
        </w:rPr>
        <w:t>).</w:t>
      </w:r>
    </w:p>
    <w:p w14:paraId="23D73E5A" w14:textId="447334BA" w:rsidR="31A0E070" w:rsidRDefault="31A0E070" w:rsidP="00E16E62">
      <w:pPr>
        <w:pStyle w:val="Akapitzlist"/>
        <w:numPr>
          <w:ilvl w:val="0"/>
          <w:numId w:val="21"/>
        </w:numPr>
        <w:spacing w:after="240" w:line="276" w:lineRule="auto"/>
        <w:jc w:val="both"/>
        <w:rPr>
          <w:rFonts w:eastAsia="Times New Roman"/>
          <w:color w:val="323232"/>
        </w:rPr>
      </w:pPr>
      <w:r w:rsidRPr="691C9336">
        <w:rPr>
          <w:rFonts w:eastAsia="Times New Roman"/>
          <w:color w:val="323232"/>
          <w:sz w:val="26"/>
          <w:szCs w:val="26"/>
        </w:rPr>
        <w:t>Zgoda rodzica na kontakt fizyczny podczas badań diagnostycznych i zajęć terapeutycznych m.in. takich jak logopedia, terapia sensoryczna i in.</w:t>
      </w:r>
    </w:p>
    <w:p w14:paraId="5BCF5954" w14:textId="2723245B" w:rsidR="30A6B546" w:rsidRDefault="30A6B546" w:rsidP="00E16E62">
      <w:pPr>
        <w:pStyle w:val="Akapitzlist"/>
        <w:numPr>
          <w:ilvl w:val="0"/>
          <w:numId w:val="21"/>
        </w:numPr>
        <w:spacing w:after="240" w:line="276" w:lineRule="auto"/>
        <w:jc w:val="both"/>
        <w:rPr>
          <w:rFonts w:eastAsia="Times New Roman"/>
          <w:color w:val="323232"/>
        </w:rPr>
      </w:pPr>
      <w:r w:rsidRPr="691C9336">
        <w:rPr>
          <w:rFonts w:eastAsia="Times New Roman"/>
          <w:color w:val="323232"/>
          <w:sz w:val="26"/>
          <w:szCs w:val="26"/>
        </w:rPr>
        <w:t xml:space="preserve">Dopuszczalne jest użycie kontaktu fizycznego poprzez przytrzymanie dziecka w sytuacji wystąpienia u niego pobudzenia </w:t>
      </w:r>
      <w:r w:rsidR="2AC45104" w:rsidRPr="691C9336">
        <w:rPr>
          <w:rFonts w:eastAsia="Times New Roman"/>
          <w:color w:val="323232"/>
          <w:sz w:val="26"/>
          <w:szCs w:val="26"/>
        </w:rPr>
        <w:t>emocjonalnego lub psychoruchowego w celu ochrony jego zdrowia i innych osób wokół.</w:t>
      </w:r>
    </w:p>
    <w:p w14:paraId="7D7924E4" w14:textId="1160B19C" w:rsidR="69693635" w:rsidRDefault="69693635" w:rsidP="00E16E62">
      <w:pPr>
        <w:pStyle w:val="Akapitzlist"/>
        <w:numPr>
          <w:ilvl w:val="0"/>
          <w:numId w:val="21"/>
        </w:numPr>
        <w:spacing w:after="240" w:line="276" w:lineRule="auto"/>
        <w:jc w:val="both"/>
        <w:rPr>
          <w:rFonts w:eastAsia="Times New Roman"/>
          <w:color w:val="323232"/>
        </w:rPr>
      </w:pPr>
      <w:r w:rsidRPr="691C9336">
        <w:rPr>
          <w:rFonts w:eastAsia="Times New Roman"/>
          <w:color w:val="323232"/>
          <w:sz w:val="26"/>
          <w:szCs w:val="26"/>
        </w:rPr>
        <w:t>Dopuszczalne jest na prośbę rodzica wstrzymanie podejmowanych działań przez specjalistów PPP7</w:t>
      </w:r>
      <w:r w:rsidR="00F9F79C" w:rsidRPr="691C9336">
        <w:rPr>
          <w:rFonts w:eastAsia="Times New Roman"/>
          <w:color w:val="323232"/>
          <w:sz w:val="26"/>
          <w:szCs w:val="26"/>
        </w:rPr>
        <w:t xml:space="preserve"> w sytuacji niejasnych oraz </w:t>
      </w:r>
      <w:r w:rsidR="66B30098" w:rsidRPr="691C9336">
        <w:rPr>
          <w:rFonts w:eastAsia="Times New Roman"/>
          <w:color w:val="323232"/>
          <w:sz w:val="26"/>
          <w:szCs w:val="26"/>
        </w:rPr>
        <w:t>podjęcie</w:t>
      </w:r>
      <w:r w:rsidR="00F9F79C" w:rsidRPr="691C9336">
        <w:rPr>
          <w:rFonts w:eastAsia="Times New Roman"/>
          <w:color w:val="323232"/>
          <w:sz w:val="26"/>
          <w:szCs w:val="26"/>
        </w:rPr>
        <w:t xml:space="preserve"> działań wyjaśniających</w:t>
      </w:r>
      <w:r w:rsidR="330F717C" w:rsidRPr="691C9336">
        <w:rPr>
          <w:rFonts w:eastAsia="Times New Roman"/>
          <w:color w:val="323232"/>
          <w:sz w:val="26"/>
          <w:szCs w:val="26"/>
        </w:rPr>
        <w:t xml:space="preserve"> zgodnie </w:t>
      </w:r>
      <w:r w:rsidR="00E16E62">
        <w:rPr>
          <w:rFonts w:eastAsia="Times New Roman"/>
          <w:color w:val="323232"/>
          <w:sz w:val="26"/>
          <w:szCs w:val="26"/>
        </w:rPr>
        <w:br/>
      </w:r>
      <w:r w:rsidR="330F717C" w:rsidRPr="691C9336">
        <w:rPr>
          <w:rFonts w:eastAsia="Times New Roman"/>
          <w:color w:val="323232"/>
          <w:sz w:val="26"/>
          <w:szCs w:val="26"/>
        </w:rPr>
        <w:t>z procedurami interwencyjnymi.</w:t>
      </w:r>
      <w:r w:rsidR="00F9F79C" w:rsidRPr="691C9336">
        <w:rPr>
          <w:rFonts w:eastAsia="Times New Roman"/>
          <w:color w:val="323232"/>
          <w:sz w:val="26"/>
          <w:szCs w:val="26"/>
        </w:rPr>
        <w:t xml:space="preserve"> </w:t>
      </w:r>
      <w:r w:rsidR="2AC45104" w:rsidRPr="691C9336">
        <w:rPr>
          <w:rFonts w:eastAsia="Times New Roman"/>
          <w:color w:val="323232"/>
          <w:sz w:val="26"/>
          <w:szCs w:val="26"/>
        </w:rPr>
        <w:t xml:space="preserve"> </w:t>
      </w:r>
      <w:r w:rsidR="30A6B546" w:rsidRPr="691C9336">
        <w:rPr>
          <w:rFonts w:eastAsia="Times New Roman"/>
          <w:color w:val="323232"/>
          <w:sz w:val="26"/>
          <w:szCs w:val="26"/>
        </w:rPr>
        <w:t xml:space="preserve"> </w:t>
      </w:r>
    </w:p>
    <w:p w14:paraId="325A6970" w14:textId="77777777" w:rsidR="00E16E62" w:rsidRDefault="53E3BB1D" w:rsidP="691C9336">
      <w:pPr>
        <w:pStyle w:val="Akapitzlist"/>
        <w:numPr>
          <w:ilvl w:val="0"/>
          <w:numId w:val="21"/>
        </w:numPr>
        <w:spacing w:after="240" w:line="276" w:lineRule="auto"/>
        <w:jc w:val="both"/>
        <w:divId w:val="1477840493"/>
        <w:rPr>
          <w:rFonts w:eastAsia="Times New Roman"/>
          <w:color w:val="323232"/>
          <w:sz w:val="26"/>
          <w:szCs w:val="26"/>
        </w:rPr>
      </w:pPr>
      <w:r w:rsidRPr="691C9336">
        <w:rPr>
          <w:rFonts w:eastAsia="Times New Roman"/>
          <w:color w:val="323232"/>
          <w:sz w:val="26"/>
          <w:szCs w:val="26"/>
        </w:rPr>
        <w:t xml:space="preserve">Reagujemy w sytuacji zagrożenia zdrowia i życia adekwatnie do sytuacji i zgodnie </w:t>
      </w:r>
      <w:r w:rsidR="00E16E62">
        <w:rPr>
          <w:rFonts w:eastAsia="Times New Roman"/>
          <w:color w:val="323232"/>
          <w:sz w:val="26"/>
          <w:szCs w:val="26"/>
        </w:rPr>
        <w:br/>
      </w:r>
      <w:r w:rsidRPr="691C9336">
        <w:rPr>
          <w:rFonts w:eastAsia="Times New Roman"/>
          <w:color w:val="323232"/>
          <w:sz w:val="26"/>
          <w:szCs w:val="26"/>
        </w:rPr>
        <w:t>z procedurami interwencyjnymi.</w:t>
      </w:r>
    </w:p>
    <w:p w14:paraId="384DDC9B" w14:textId="77777777" w:rsidR="008A72DB" w:rsidRDefault="008A72DB" w:rsidP="00E16E62">
      <w:pPr>
        <w:spacing w:after="240" w:line="276" w:lineRule="auto"/>
        <w:jc w:val="both"/>
        <w:divId w:val="1477840493"/>
        <w:rPr>
          <w:rFonts w:eastAsia="Times New Roman"/>
          <w:b/>
          <w:bCs/>
          <w:color w:val="323232"/>
          <w:sz w:val="26"/>
          <w:szCs w:val="26"/>
          <w:u w:val="single"/>
        </w:rPr>
      </w:pPr>
    </w:p>
    <w:p w14:paraId="47CA9733" w14:textId="77777777" w:rsidR="008A72DB" w:rsidRDefault="008A72DB" w:rsidP="00E16E62">
      <w:pPr>
        <w:spacing w:after="240" w:line="276" w:lineRule="auto"/>
        <w:jc w:val="both"/>
        <w:divId w:val="1477840493"/>
        <w:rPr>
          <w:rFonts w:eastAsia="Times New Roman"/>
          <w:b/>
          <w:bCs/>
          <w:color w:val="323232"/>
          <w:sz w:val="26"/>
          <w:szCs w:val="26"/>
          <w:u w:val="single"/>
        </w:rPr>
      </w:pPr>
    </w:p>
    <w:p w14:paraId="614734A1" w14:textId="44FA0CD1" w:rsidR="006B5099" w:rsidRPr="00E16E62" w:rsidRDefault="53E3BB1D" w:rsidP="00E16E62">
      <w:pPr>
        <w:spacing w:after="240" w:line="276" w:lineRule="auto"/>
        <w:jc w:val="both"/>
        <w:divId w:val="1477840493"/>
        <w:rPr>
          <w:rFonts w:eastAsia="Times New Roman"/>
          <w:color w:val="323232"/>
          <w:sz w:val="26"/>
          <w:szCs w:val="26"/>
        </w:rPr>
      </w:pPr>
      <w:r w:rsidRPr="00E16E62">
        <w:rPr>
          <w:rFonts w:eastAsia="Times New Roman"/>
          <w:b/>
          <w:bCs/>
          <w:color w:val="323232"/>
          <w:sz w:val="26"/>
          <w:szCs w:val="26"/>
          <w:u w:val="single"/>
        </w:rPr>
        <w:lastRenderedPageBreak/>
        <w:t>Działania niepożądane</w:t>
      </w:r>
    </w:p>
    <w:p w14:paraId="531DEF87" w14:textId="4DF9E641" w:rsidR="006B5099" w:rsidRPr="00F52523" w:rsidRDefault="032AC363" w:rsidP="00E16E62">
      <w:pPr>
        <w:pStyle w:val="Akapitzlist"/>
        <w:numPr>
          <w:ilvl w:val="0"/>
          <w:numId w:val="20"/>
        </w:numPr>
        <w:spacing w:after="240" w:line="276" w:lineRule="auto"/>
        <w:jc w:val="both"/>
        <w:divId w:val="1477840493"/>
        <w:rPr>
          <w:rFonts w:eastAsia="Times New Roman"/>
          <w:color w:val="323232"/>
          <w:sz w:val="26"/>
          <w:szCs w:val="26"/>
        </w:rPr>
      </w:pPr>
      <w:r w:rsidRPr="691C9336">
        <w:rPr>
          <w:rFonts w:eastAsia="Times New Roman"/>
          <w:color w:val="323232"/>
          <w:sz w:val="26"/>
          <w:szCs w:val="26"/>
        </w:rPr>
        <w:t>Lekceważenie</w:t>
      </w:r>
      <w:r w:rsidR="53E3BB1D" w:rsidRPr="691C9336">
        <w:rPr>
          <w:rFonts w:eastAsia="Times New Roman"/>
          <w:color w:val="323232"/>
          <w:sz w:val="26"/>
          <w:szCs w:val="26"/>
        </w:rPr>
        <w:t xml:space="preserve"> i </w:t>
      </w:r>
      <w:r w:rsidRPr="691C9336">
        <w:rPr>
          <w:rFonts w:eastAsia="Times New Roman"/>
          <w:color w:val="323232"/>
          <w:sz w:val="26"/>
          <w:szCs w:val="26"/>
        </w:rPr>
        <w:t>obrażanie</w:t>
      </w:r>
      <w:r w:rsidR="53E3BB1D" w:rsidRPr="691C9336">
        <w:rPr>
          <w:rFonts w:eastAsia="Times New Roman"/>
          <w:color w:val="323232"/>
          <w:sz w:val="26"/>
          <w:szCs w:val="26"/>
        </w:rPr>
        <w:t xml:space="preserve"> dziecka, </w:t>
      </w:r>
      <w:r w:rsidRPr="691C9336">
        <w:rPr>
          <w:rFonts w:eastAsia="Times New Roman"/>
          <w:color w:val="323232"/>
          <w:sz w:val="26"/>
          <w:szCs w:val="26"/>
        </w:rPr>
        <w:t>ocenianie</w:t>
      </w:r>
      <w:r w:rsidR="53E3BB1D" w:rsidRPr="691C9336">
        <w:rPr>
          <w:rFonts w:eastAsia="Times New Roman"/>
          <w:color w:val="323232"/>
          <w:sz w:val="26"/>
          <w:szCs w:val="26"/>
        </w:rPr>
        <w:t xml:space="preserve"> jego wyglądu i zachowania, krzycz</w:t>
      </w:r>
      <w:r w:rsidRPr="691C9336">
        <w:rPr>
          <w:rFonts w:eastAsia="Times New Roman"/>
          <w:color w:val="323232"/>
          <w:sz w:val="26"/>
          <w:szCs w:val="26"/>
        </w:rPr>
        <w:t>enie, zawstydzanie, upokarzanie</w:t>
      </w:r>
      <w:r w:rsidR="230F696A" w:rsidRPr="691C9336">
        <w:rPr>
          <w:rFonts w:eastAsia="Times New Roman"/>
          <w:color w:val="323232"/>
          <w:sz w:val="26"/>
          <w:szCs w:val="26"/>
        </w:rPr>
        <w:t>, grożenie.</w:t>
      </w:r>
    </w:p>
    <w:p w14:paraId="250EFB47" w14:textId="0C52B455" w:rsidR="006B5099" w:rsidRPr="00F52523" w:rsidRDefault="032AC363" w:rsidP="00E16E62">
      <w:pPr>
        <w:pStyle w:val="Akapitzlist"/>
        <w:numPr>
          <w:ilvl w:val="0"/>
          <w:numId w:val="20"/>
        </w:numPr>
        <w:spacing w:after="240" w:line="276" w:lineRule="auto"/>
        <w:jc w:val="both"/>
        <w:divId w:val="1477840493"/>
        <w:rPr>
          <w:rFonts w:eastAsia="Times New Roman"/>
          <w:color w:val="323232"/>
          <w:sz w:val="26"/>
          <w:szCs w:val="26"/>
        </w:rPr>
      </w:pPr>
      <w:r w:rsidRPr="691C9336">
        <w:rPr>
          <w:rFonts w:eastAsia="Times New Roman"/>
          <w:color w:val="323232"/>
          <w:sz w:val="26"/>
          <w:szCs w:val="26"/>
        </w:rPr>
        <w:t>Naruszanie</w:t>
      </w:r>
      <w:r w:rsidR="53E3BB1D" w:rsidRPr="691C9336">
        <w:rPr>
          <w:rFonts w:eastAsia="Times New Roman"/>
          <w:color w:val="323232"/>
          <w:sz w:val="26"/>
          <w:szCs w:val="26"/>
        </w:rPr>
        <w:t xml:space="preserve"> integralności fizycznej dziecka</w:t>
      </w:r>
      <w:r w:rsidR="508A2399" w:rsidRPr="691C9336">
        <w:rPr>
          <w:rFonts w:eastAsia="Times New Roman"/>
          <w:color w:val="323232"/>
          <w:sz w:val="26"/>
          <w:szCs w:val="26"/>
        </w:rPr>
        <w:t xml:space="preserve"> (bicie,</w:t>
      </w:r>
      <w:r w:rsidR="26094BD2" w:rsidRPr="691C9336">
        <w:rPr>
          <w:rFonts w:eastAsia="Times New Roman"/>
          <w:color w:val="323232"/>
          <w:sz w:val="26"/>
          <w:szCs w:val="26"/>
        </w:rPr>
        <w:t xml:space="preserve"> popychanie</w:t>
      </w:r>
      <w:r w:rsidR="508A2399" w:rsidRPr="691C9336">
        <w:rPr>
          <w:rFonts w:eastAsia="Times New Roman"/>
          <w:color w:val="323232"/>
          <w:sz w:val="26"/>
          <w:szCs w:val="26"/>
        </w:rPr>
        <w:t xml:space="preserve"> szarpanie, policzkowanie</w:t>
      </w:r>
      <w:r w:rsidR="22294098" w:rsidRPr="691C9336">
        <w:rPr>
          <w:rFonts w:eastAsia="Times New Roman"/>
          <w:color w:val="323232"/>
          <w:sz w:val="26"/>
          <w:szCs w:val="26"/>
        </w:rPr>
        <w:t>, ale też łaskotanie lub inne zabawy z kontaktem fizycznym</w:t>
      </w:r>
      <w:r w:rsidR="7AD027F6" w:rsidRPr="691C9336">
        <w:rPr>
          <w:rFonts w:eastAsia="Times New Roman"/>
          <w:color w:val="323232"/>
          <w:sz w:val="26"/>
          <w:szCs w:val="26"/>
        </w:rPr>
        <w:t xml:space="preserve"> </w:t>
      </w:r>
      <w:r w:rsidR="508A2399" w:rsidRPr="691C9336">
        <w:rPr>
          <w:rFonts w:eastAsia="Times New Roman"/>
          <w:color w:val="323232"/>
          <w:sz w:val="26"/>
          <w:szCs w:val="26"/>
        </w:rPr>
        <w:t>i in</w:t>
      </w:r>
      <w:r w:rsidR="675B4EF5" w:rsidRPr="691C9336">
        <w:rPr>
          <w:rFonts w:eastAsia="Times New Roman"/>
          <w:color w:val="323232"/>
          <w:sz w:val="26"/>
          <w:szCs w:val="26"/>
        </w:rPr>
        <w:t>.</w:t>
      </w:r>
      <w:r w:rsidR="1E29710A" w:rsidRPr="691C9336">
        <w:rPr>
          <w:rFonts w:eastAsia="Times New Roman"/>
          <w:color w:val="323232"/>
          <w:sz w:val="26"/>
          <w:szCs w:val="26"/>
        </w:rPr>
        <w:t>)</w:t>
      </w:r>
      <w:r w:rsidR="53E3BB1D" w:rsidRPr="691C9336">
        <w:rPr>
          <w:rFonts w:eastAsia="Times New Roman"/>
          <w:color w:val="323232"/>
          <w:sz w:val="26"/>
          <w:szCs w:val="26"/>
        </w:rPr>
        <w:t xml:space="preserve"> </w:t>
      </w:r>
    </w:p>
    <w:p w14:paraId="69F5649F" w14:textId="6CB99064" w:rsidR="006B5099" w:rsidRPr="00F52523" w:rsidRDefault="032AC363" w:rsidP="00E16E62">
      <w:pPr>
        <w:pStyle w:val="Akapitzlist"/>
        <w:numPr>
          <w:ilvl w:val="0"/>
          <w:numId w:val="20"/>
        </w:numPr>
        <w:spacing w:after="240" w:line="276" w:lineRule="auto"/>
        <w:jc w:val="both"/>
        <w:divId w:val="1477840493"/>
        <w:rPr>
          <w:rFonts w:eastAsia="Times New Roman"/>
          <w:color w:val="323232"/>
          <w:sz w:val="26"/>
          <w:szCs w:val="26"/>
        </w:rPr>
      </w:pPr>
      <w:r w:rsidRPr="691C9336">
        <w:rPr>
          <w:rFonts w:eastAsia="Times New Roman"/>
          <w:color w:val="323232"/>
          <w:sz w:val="26"/>
          <w:szCs w:val="26"/>
        </w:rPr>
        <w:t>Podejmowanie</w:t>
      </w:r>
      <w:r w:rsidR="53E3BB1D" w:rsidRPr="691C9336">
        <w:rPr>
          <w:rFonts w:eastAsia="Times New Roman"/>
          <w:color w:val="323232"/>
          <w:sz w:val="26"/>
          <w:szCs w:val="26"/>
        </w:rPr>
        <w:t xml:space="preserve"> innego niż niezbędny kontakt fizyczny z dzieckiem </w:t>
      </w:r>
      <w:r w:rsidRPr="691C9336">
        <w:rPr>
          <w:rFonts w:eastAsia="Times New Roman"/>
          <w:color w:val="323232"/>
          <w:sz w:val="26"/>
          <w:szCs w:val="26"/>
        </w:rPr>
        <w:t>bez jego zgody</w:t>
      </w:r>
      <w:r w:rsidR="53E3BB1D" w:rsidRPr="691C9336">
        <w:rPr>
          <w:rFonts w:eastAsia="Times New Roman"/>
          <w:color w:val="323232"/>
          <w:sz w:val="26"/>
          <w:szCs w:val="26"/>
        </w:rPr>
        <w:t xml:space="preserve"> podczas</w:t>
      </w:r>
      <w:r w:rsidRPr="691C9336">
        <w:rPr>
          <w:rFonts w:eastAsia="Times New Roman"/>
          <w:color w:val="323232"/>
          <w:sz w:val="26"/>
          <w:szCs w:val="26"/>
        </w:rPr>
        <w:t xml:space="preserve"> </w:t>
      </w:r>
      <w:r w:rsidR="53E3BB1D" w:rsidRPr="691C9336">
        <w:rPr>
          <w:rFonts w:eastAsia="Times New Roman"/>
          <w:color w:val="323232"/>
          <w:sz w:val="26"/>
          <w:szCs w:val="26"/>
        </w:rPr>
        <w:t>działa</w:t>
      </w:r>
      <w:r w:rsidR="2C9E9957" w:rsidRPr="691C9336">
        <w:rPr>
          <w:rFonts w:eastAsia="Times New Roman"/>
          <w:color w:val="323232"/>
          <w:sz w:val="26"/>
          <w:szCs w:val="26"/>
        </w:rPr>
        <w:t>ń</w:t>
      </w:r>
      <w:r w:rsidR="53E3BB1D" w:rsidRPr="691C9336">
        <w:rPr>
          <w:rFonts w:eastAsia="Times New Roman"/>
          <w:color w:val="323232"/>
          <w:sz w:val="26"/>
          <w:szCs w:val="26"/>
        </w:rPr>
        <w:t xml:space="preserve"> diagnostyczn</w:t>
      </w:r>
      <w:r w:rsidR="726ECF1D" w:rsidRPr="691C9336">
        <w:rPr>
          <w:rFonts w:eastAsia="Times New Roman"/>
          <w:color w:val="323232"/>
          <w:sz w:val="26"/>
          <w:szCs w:val="26"/>
        </w:rPr>
        <w:t>ych</w:t>
      </w:r>
      <w:r w:rsidR="53E3BB1D" w:rsidRPr="691C9336">
        <w:rPr>
          <w:rFonts w:eastAsia="Times New Roman"/>
          <w:color w:val="323232"/>
          <w:sz w:val="26"/>
          <w:szCs w:val="26"/>
        </w:rPr>
        <w:t xml:space="preserve"> i/lub terapeutyczn</w:t>
      </w:r>
      <w:r w:rsidR="00113ABE" w:rsidRPr="691C9336">
        <w:rPr>
          <w:rFonts w:eastAsia="Times New Roman"/>
          <w:color w:val="323232"/>
          <w:sz w:val="26"/>
          <w:szCs w:val="26"/>
        </w:rPr>
        <w:t>ych</w:t>
      </w:r>
      <w:r w:rsidR="726F73A4" w:rsidRPr="691C9336">
        <w:rPr>
          <w:rFonts w:eastAsia="Times New Roman"/>
          <w:color w:val="323232"/>
          <w:sz w:val="26"/>
          <w:szCs w:val="26"/>
        </w:rPr>
        <w:t>.</w:t>
      </w:r>
    </w:p>
    <w:p w14:paraId="2F1F2A9E" w14:textId="25C2F653" w:rsidR="006B5099" w:rsidRPr="00F52523" w:rsidRDefault="032AC363" w:rsidP="00E16E62">
      <w:pPr>
        <w:pStyle w:val="Akapitzlist"/>
        <w:numPr>
          <w:ilvl w:val="0"/>
          <w:numId w:val="20"/>
        </w:numPr>
        <w:spacing w:after="240" w:line="276" w:lineRule="auto"/>
        <w:jc w:val="both"/>
        <w:divId w:val="1477840493"/>
        <w:rPr>
          <w:rFonts w:eastAsia="Times New Roman"/>
          <w:color w:val="323232"/>
          <w:sz w:val="26"/>
          <w:szCs w:val="26"/>
        </w:rPr>
      </w:pPr>
      <w:r w:rsidRPr="691C9336">
        <w:rPr>
          <w:rFonts w:eastAsia="Times New Roman"/>
          <w:color w:val="323232"/>
          <w:sz w:val="26"/>
          <w:szCs w:val="26"/>
        </w:rPr>
        <w:t>Inicjowanie</w:t>
      </w:r>
      <w:r w:rsidR="53E3BB1D" w:rsidRPr="691C9336">
        <w:rPr>
          <w:rFonts w:eastAsia="Times New Roman"/>
          <w:color w:val="323232"/>
          <w:sz w:val="26"/>
          <w:szCs w:val="26"/>
        </w:rPr>
        <w:t xml:space="preserve"> z dzieckiem poza działaniami diagnostycznymi i/lub terapeutycznymi jakichkolwiek innych relacji</w:t>
      </w:r>
      <w:r w:rsidR="00BD392F">
        <w:rPr>
          <w:rFonts w:eastAsia="Times New Roman"/>
          <w:color w:val="323232"/>
          <w:sz w:val="26"/>
          <w:szCs w:val="26"/>
        </w:rPr>
        <w:t xml:space="preserve"> i kontaktów.</w:t>
      </w:r>
    </w:p>
    <w:p w14:paraId="28B403D4" w14:textId="0E7AA6BA" w:rsidR="006B5099" w:rsidRPr="00F52523" w:rsidRDefault="032AC363" w:rsidP="00E16E62">
      <w:pPr>
        <w:pStyle w:val="Akapitzlist"/>
        <w:numPr>
          <w:ilvl w:val="0"/>
          <w:numId w:val="20"/>
        </w:numPr>
        <w:spacing w:after="240" w:line="276" w:lineRule="auto"/>
        <w:jc w:val="both"/>
        <w:divId w:val="1477840493"/>
        <w:rPr>
          <w:rFonts w:eastAsia="Times New Roman"/>
          <w:color w:val="323232"/>
          <w:sz w:val="26"/>
          <w:szCs w:val="26"/>
        </w:rPr>
      </w:pPr>
      <w:r w:rsidRPr="691C9336">
        <w:rPr>
          <w:rFonts w:eastAsia="Times New Roman"/>
          <w:color w:val="323232"/>
          <w:sz w:val="26"/>
          <w:szCs w:val="26"/>
        </w:rPr>
        <w:t>Kontaktowanie</w:t>
      </w:r>
      <w:r w:rsidR="53E3BB1D" w:rsidRPr="691C9336">
        <w:rPr>
          <w:rFonts w:eastAsia="Times New Roman"/>
          <w:color w:val="323232"/>
          <w:sz w:val="26"/>
          <w:szCs w:val="26"/>
        </w:rPr>
        <w:t xml:space="preserve"> się z dzieckiem poprzez prywatne kanały informacyjne czy media społecznościowe oraz nie spotyka</w:t>
      </w:r>
      <w:r w:rsidR="00BD392F">
        <w:rPr>
          <w:rFonts w:eastAsia="Times New Roman"/>
          <w:color w:val="323232"/>
          <w:sz w:val="26"/>
          <w:szCs w:val="26"/>
        </w:rPr>
        <w:t>nie</w:t>
      </w:r>
      <w:r w:rsidR="53E3BB1D" w:rsidRPr="691C9336">
        <w:rPr>
          <w:rFonts w:eastAsia="Times New Roman"/>
          <w:color w:val="323232"/>
          <w:sz w:val="26"/>
          <w:szCs w:val="26"/>
        </w:rPr>
        <w:t xml:space="preserve"> się z dzieckiem poza placówką i godzinami pracy</w:t>
      </w:r>
      <w:r w:rsidR="5BD1EA59" w:rsidRPr="691C9336">
        <w:rPr>
          <w:rFonts w:eastAsia="Times New Roman"/>
          <w:color w:val="323232"/>
          <w:sz w:val="26"/>
          <w:szCs w:val="26"/>
        </w:rPr>
        <w:t>.</w:t>
      </w:r>
    </w:p>
    <w:p w14:paraId="72AF45E6" w14:textId="61F664F7" w:rsidR="006B5099" w:rsidRDefault="032AC363" w:rsidP="00E16E62">
      <w:pPr>
        <w:pStyle w:val="Akapitzlist"/>
        <w:numPr>
          <w:ilvl w:val="0"/>
          <w:numId w:val="20"/>
        </w:numPr>
        <w:spacing w:after="240" w:line="276" w:lineRule="auto"/>
        <w:jc w:val="both"/>
        <w:divId w:val="1477840493"/>
        <w:rPr>
          <w:rFonts w:eastAsia="Times New Roman"/>
          <w:color w:val="323232"/>
          <w:sz w:val="26"/>
          <w:szCs w:val="26"/>
        </w:rPr>
      </w:pPr>
      <w:r w:rsidRPr="691C9336">
        <w:rPr>
          <w:rFonts w:eastAsia="Times New Roman"/>
          <w:color w:val="323232"/>
          <w:sz w:val="26"/>
          <w:szCs w:val="26"/>
        </w:rPr>
        <w:t>Proponowanie</w:t>
      </w:r>
      <w:r w:rsidR="53E3BB1D" w:rsidRPr="691C9336">
        <w:rPr>
          <w:rFonts w:eastAsia="Times New Roman"/>
          <w:color w:val="323232"/>
          <w:sz w:val="26"/>
          <w:szCs w:val="26"/>
        </w:rPr>
        <w:t xml:space="preserve"> dziecku substancji nielegalnych oraz używa</w:t>
      </w:r>
      <w:r w:rsidR="41C7562A" w:rsidRPr="691C9336">
        <w:rPr>
          <w:rFonts w:eastAsia="Times New Roman"/>
          <w:color w:val="323232"/>
          <w:sz w:val="26"/>
          <w:szCs w:val="26"/>
        </w:rPr>
        <w:t>nie</w:t>
      </w:r>
      <w:r w:rsidR="53E3BB1D" w:rsidRPr="691C9336">
        <w:rPr>
          <w:rFonts w:eastAsia="Times New Roman"/>
          <w:color w:val="323232"/>
          <w:sz w:val="26"/>
          <w:szCs w:val="26"/>
        </w:rPr>
        <w:t xml:space="preserve"> ich w jego obecności (np. alkoholu, </w:t>
      </w:r>
      <w:r w:rsidR="3BF5ED1D" w:rsidRPr="691C9336">
        <w:rPr>
          <w:rFonts w:eastAsia="Times New Roman"/>
          <w:color w:val="323232"/>
          <w:sz w:val="26"/>
          <w:szCs w:val="26"/>
        </w:rPr>
        <w:t>narkotyków</w:t>
      </w:r>
      <w:r w:rsidR="53E3BB1D" w:rsidRPr="691C9336">
        <w:rPr>
          <w:rFonts w:eastAsia="Times New Roman"/>
          <w:color w:val="323232"/>
          <w:sz w:val="26"/>
          <w:szCs w:val="26"/>
        </w:rPr>
        <w:t xml:space="preserve"> i in.</w:t>
      </w:r>
      <w:r w:rsidR="3B245CF2" w:rsidRPr="691C9336">
        <w:rPr>
          <w:rFonts w:eastAsia="Times New Roman"/>
          <w:color w:val="323232"/>
          <w:sz w:val="26"/>
          <w:szCs w:val="26"/>
        </w:rPr>
        <w:t xml:space="preserve"> </w:t>
      </w:r>
      <w:r w:rsidR="00BD392F">
        <w:rPr>
          <w:rFonts w:eastAsia="Times New Roman"/>
          <w:color w:val="323232"/>
          <w:sz w:val="26"/>
          <w:szCs w:val="26"/>
        </w:rPr>
        <w:t>ś</w:t>
      </w:r>
      <w:r w:rsidR="3B245CF2" w:rsidRPr="691C9336">
        <w:rPr>
          <w:rFonts w:eastAsia="Times New Roman"/>
          <w:color w:val="323232"/>
          <w:sz w:val="26"/>
          <w:szCs w:val="26"/>
        </w:rPr>
        <w:t>r</w:t>
      </w:r>
      <w:r w:rsidR="00876220">
        <w:rPr>
          <w:rFonts w:eastAsia="Times New Roman"/>
          <w:color w:val="323232"/>
          <w:sz w:val="26"/>
          <w:szCs w:val="26"/>
        </w:rPr>
        <w:t>o</w:t>
      </w:r>
      <w:r w:rsidR="3B245CF2" w:rsidRPr="691C9336">
        <w:rPr>
          <w:rFonts w:eastAsia="Times New Roman"/>
          <w:color w:val="323232"/>
          <w:sz w:val="26"/>
          <w:szCs w:val="26"/>
        </w:rPr>
        <w:t>dków psychoaktywnych</w:t>
      </w:r>
      <w:r w:rsidR="53E3BB1D" w:rsidRPr="691C9336">
        <w:rPr>
          <w:rFonts w:eastAsia="Times New Roman"/>
          <w:color w:val="323232"/>
          <w:sz w:val="26"/>
          <w:szCs w:val="26"/>
        </w:rPr>
        <w:t>)</w:t>
      </w:r>
      <w:r w:rsidR="044A3722" w:rsidRPr="691C9336">
        <w:rPr>
          <w:rFonts w:eastAsia="Times New Roman"/>
          <w:color w:val="323232"/>
          <w:sz w:val="26"/>
          <w:szCs w:val="26"/>
        </w:rPr>
        <w:t>.</w:t>
      </w:r>
    </w:p>
    <w:p w14:paraId="05FE1028" w14:textId="24D5410B" w:rsidR="006B5099" w:rsidRDefault="044A3722" w:rsidP="00E16E62">
      <w:pPr>
        <w:pStyle w:val="Akapitzlist"/>
        <w:numPr>
          <w:ilvl w:val="0"/>
          <w:numId w:val="20"/>
        </w:numPr>
        <w:spacing w:after="240" w:line="276" w:lineRule="auto"/>
        <w:jc w:val="both"/>
        <w:divId w:val="1477840493"/>
        <w:rPr>
          <w:rFonts w:eastAsia="Times New Roman"/>
          <w:color w:val="323232"/>
          <w:sz w:val="26"/>
          <w:szCs w:val="26"/>
        </w:rPr>
      </w:pPr>
      <w:r w:rsidRPr="691C9336">
        <w:rPr>
          <w:rFonts w:eastAsia="Times New Roman"/>
          <w:sz w:val="26"/>
          <w:szCs w:val="26"/>
        </w:rPr>
        <w:t xml:space="preserve">Zachowania agresywne i </w:t>
      </w:r>
      <w:proofErr w:type="spellStart"/>
      <w:r w:rsidRPr="691C9336">
        <w:rPr>
          <w:rFonts w:eastAsia="Times New Roman"/>
          <w:sz w:val="26"/>
          <w:szCs w:val="26"/>
        </w:rPr>
        <w:t>przemocowe</w:t>
      </w:r>
      <w:proofErr w:type="spellEnd"/>
      <w:r w:rsidRPr="691C9336">
        <w:rPr>
          <w:rFonts w:eastAsia="Times New Roman"/>
          <w:sz w:val="26"/>
          <w:szCs w:val="26"/>
        </w:rPr>
        <w:t>.</w:t>
      </w:r>
    </w:p>
    <w:p w14:paraId="5131F8E5" w14:textId="0A93ECD0" w:rsidR="006B5099" w:rsidRDefault="48605264" w:rsidP="00E16E62">
      <w:pPr>
        <w:pStyle w:val="Akapitzlist"/>
        <w:numPr>
          <w:ilvl w:val="0"/>
          <w:numId w:val="20"/>
        </w:numPr>
        <w:spacing w:after="240" w:line="276" w:lineRule="auto"/>
        <w:jc w:val="both"/>
        <w:divId w:val="1477840493"/>
        <w:rPr>
          <w:rFonts w:eastAsia="Times New Roman"/>
          <w:color w:val="323232"/>
          <w:sz w:val="26"/>
          <w:szCs w:val="26"/>
        </w:rPr>
      </w:pPr>
      <w:r w:rsidRPr="691C9336">
        <w:rPr>
          <w:rFonts w:eastAsia="Times New Roman"/>
          <w:sz w:val="26"/>
          <w:szCs w:val="26"/>
        </w:rPr>
        <w:t>Nawiązywanie i utrzymywania relacji seksualnych z dziećmi i młodzieżą.</w:t>
      </w:r>
    </w:p>
    <w:p w14:paraId="3B1AF285" w14:textId="518A889D" w:rsidR="006B5099" w:rsidRDefault="07053796" w:rsidP="00E16E62">
      <w:pPr>
        <w:pStyle w:val="Akapitzlist"/>
        <w:numPr>
          <w:ilvl w:val="0"/>
          <w:numId w:val="20"/>
        </w:numPr>
        <w:spacing w:after="240" w:line="276" w:lineRule="auto"/>
        <w:jc w:val="both"/>
        <w:divId w:val="1477840493"/>
        <w:rPr>
          <w:rFonts w:eastAsia="Times New Roman"/>
          <w:color w:val="323232"/>
          <w:sz w:val="26"/>
          <w:szCs w:val="26"/>
        </w:rPr>
      </w:pPr>
      <w:r w:rsidRPr="691C9336">
        <w:rPr>
          <w:rFonts w:eastAsia="Times New Roman"/>
          <w:sz w:val="26"/>
          <w:szCs w:val="26"/>
        </w:rPr>
        <w:t>Nawiązywanie i podtrzymywanie relacji z wykorzystanie</w:t>
      </w:r>
      <w:r w:rsidR="3B9A55FA" w:rsidRPr="691C9336">
        <w:rPr>
          <w:rFonts w:eastAsia="Times New Roman"/>
          <w:sz w:val="26"/>
          <w:szCs w:val="26"/>
        </w:rPr>
        <w:t>m mediów społecznościowych.</w:t>
      </w:r>
    </w:p>
    <w:p w14:paraId="65F7472A" w14:textId="16D353BF" w:rsidR="006B5099" w:rsidRDefault="4C993D7B" w:rsidP="00E16E62">
      <w:pPr>
        <w:pStyle w:val="Akapitzlist"/>
        <w:numPr>
          <w:ilvl w:val="0"/>
          <w:numId w:val="20"/>
        </w:numPr>
        <w:spacing w:after="240" w:line="276" w:lineRule="auto"/>
        <w:jc w:val="both"/>
        <w:divId w:val="1477840493"/>
        <w:rPr>
          <w:rFonts w:eastAsia="Times New Roman"/>
          <w:color w:val="323232"/>
          <w:sz w:val="26"/>
          <w:szCs w:val="26"/>
        </w:rPr>
      </w:pPr>
      <w:r w:rsidRPr="691C9336">
        <w:rPr>
          <w:rFonts w:eastAsia="Times New Roman"/>
          <w:sz w:val="26"/>
          <w:szCs w:val="26"/>
        </w:rPr>
        <w:t>Towarzyszenie dziecku podczas czynności higienic</w:t>
      </w:r>
      <w:r w:rsidR="52FFD3DF" w:rsidRPr="691C9336">
        <w:rPr>
          <w:rFonts w:eastAsia="Times New Roman"/>
          <w:sz w:val="26"/>
          <w:szCs w:val="26"/>
        </w:rPr>
        <w:t>z</w:t>
      </w:r>
      <w:r w:rsidRPr="691C9336">
        <w:rPr>
          <w:rFonts w:eastAsia="Times New Roman"/>
          <w:sz w:val="26"/>
          <w:szCs w:val="26"/>
        </w:rPr>
        <w:t>nych i pielęgnacyjnych</w:t>
      </w:r>
      <w:r w:rsidR="353BF757" w:rsidRPr="691C9336">
        <w:rPr>
          <w:rFonts w:eastAsia="Times New Roman"/>
          <w:sz w:val="26"/>
          <w:szCs w:val="26"/>
        </w:rPr>
        <w:t>.</w:t>
      </w:r>
    </w:p>
    <w:p w14:paraId="591532C4" w14:textId="66DE46F5" w:rsidR="006B5099" w:rsidRDefault="3D9A0D38" w:rsidP="00E16E62">
      <w:pPr>
        <w:pStyle w:val="Akapitzlist"/>
        <w:numPr>
          <w:ilvl w:val="0"/>
          <w:numId w:val="20"/>
        </w:numPr>
        <w:spacing w:after="240" w:line="276" w:lineRule="auto"/>
        <w:jc w:val="both"/>
        <w:divId w:val="1477840493"/>
        <w:rPr>
          <w:rFonts w:eastAsia="Times New Roman"/>
          <w:color w:val="323232"/>
          <w:sz w:val="26"/>
          <w:szCs w:val="26"/>
        </w:rPr>
      </w:pPr>
      <w:r w:rsidRPr="691C9336">
        <w:rPr>
          <w:rFonts w:eastAsia="Times New Roman"/>
          <w:sz w:val="26"/>
          <w:szCs w:val="26"/>
        </w:rPr>
        <w:t>Niereagowanie na zachowania agresywne/</w:t>
      </w:r>
      <w:proofErr w:type="spellStart"/>
      <w:r w:rsidRPr="691C9336">
        <w:rPr>
          <w:rFonts w:eastAsia="Times New Roman"/>
          <w:sz w:val="26"/>
          <w:szCs w:val="26"/>
        </w:rPr>
        <w:t>przemocowe</w:t>
      </w:r>
      <w:proofErr w:type="spellEnd"/>
      <w:r w:rsidRPr="691C9336">
        <w:rPr>
          <w:rFonts w:eastAsia="Times New Roman"/>
          <w:sz w:val="26"/>
          <w:szCs w:val="26"/>
        </w:rPr>
        <w:t>, których jestem świadkiem.</w:t>
      </w:r>
      <w:r w:rsidR="00F52523">
        <w:br/>
      </w:r>
    </w:p>
    <w:p w14:paraId="302BAD6E" w14:textId="231BC0FC" w:rsidR="006B5099" w:rsidRPr="00377987" w:rsidRDefault="29974941" w:rsidP="691C9336">
      <w:pPr>
        <w:spacing w:after="240" w:line="270" w:lineRule="atLeast"/>
        <w:jc w:val="both"/>
        <w:rPr>
          <w:rFonts w:eastAsia="Times New Roman"/>
          <w:b/>
          <w:bCs/>
          <w:color w:val="323232"/>
        </w:rPr>
      </w:pPr>
      <w:r w:rsidRPr="691C9336">
        <w:rPr>
          <w:rFonts w:eastAsia="Times New Roman"/>
          <w:b/>
          <w:bCs/>
          <w:color w:val="323232"/>
          <w:sz w:val="26"/>
          <w:szCs w:val="26"/>
        </w:rPr>
        <w:t>V</w:t>
      </w:r>
      <w:r w:rsidR="055BBE6B" w:rsidRPr="691C9336">
        <w:rPr>
          <w:rFonts w:eastAsia="Times New Roman"/>
          <w:b/>
          <w:bCs/>
          <w:color w:val="323232"/>
          <w:sz w:val="26"/>
          <w:szCs w:val="26"/>
        </w:rPr>
        <w:t xml:space="preserve">. </w:t>
      </w:r>
      <w:r w:rsidR="53E3BB1D" w:rsidRPr="691C9336">
        <w:rPr>
          <w:rFonts w:eastAsia="Times New Roman"/>
          <w:b/>
          <w:bCs/>
          <w:color w:val="323232"/>
          <w:sz w:val="26"/>
          <w:szCs w:val="26"/>
        </w:rPr>
        <w:t>Procedury interwencji w przypadku podejrzenia krzywdzenia dziecka</w:t>
      </w:r>
    </w:p>
    <w:p w14:paraId="11AA7FE2" w14:textId="5EA3D31F" w:rsidR="00E16E62" w:rsidRPr="00E16E62" w:rsidRDefault="66BA803A" w:rsidP="00E16E62">
      <w:pPr>
        <w:pStyle w:val="Akapitzlist"/>
        <w:numPr>
          <w:ilvl w:val="3"/>
          <w:numId w:val="20"/>
        </w:numPr>
        <w:tabs>
          <w:tab w:val="left" w:pos="426"/>
        </w:tabs>
        <w:spacing w:before="120" w:line="276" w:lineRule="auto"/>
        <w:ind w:left="0" w:firstLine="0"/>
        <w:divId w:val="1346904992"/>
        <w:rPr>
          <w:rFonts w:eastAsia="Times New Roman"/>
          <w:color w:val="323232"/>
          <w:sz w:val="26"/>
          <w:szCs w:val="26"/>
        </w:rPr>
      </w:pPr>
      <w:r w:rsidRPr="00BD392F">
        <w:rPr>
          <w:rFonts w:eastAsia="Times New Roman"/>
          <w:sz w:val="26"/>
          <w:szCs w:val="26"/>
          <w:u w:val="single"/>
        </w:rPr>
        <w:t>Z</w:t>
      </w:r>
      <w:r w:rsidR="763DE29F" w:rsidRPr="00BD392F">
        <w:rPr>
          <w:rFonts w:eastAsia="Times New Roman"/>
          <w:sz w:val="26"/>
          <w:szCs w:val="26"/>
          <w:u w:val="single"/>
        </w:rPr>
        <w:t>agrożenia bezpieczeństwa dzieci:</w:t>
      </w:r>
      <w:r w:rsidR="00FC1FC4" w:rsidRPr="00BD392F">
        <w:rPr>
          <w:u w:val="single"/>
        </w:rPr>
        <w:br/>
      </w:r>
      <w:r w:rsidR="0AA27561" w:rsidRPr="00E16E62">
        <w:rPr>
          <w:rFonts w:eastAsia="Times New Roman"/>
          <w:color w:val="323232"/>
          <w:sz w:val="26"/>
          <w:szCs w:val="26"/>
        </w:rPr>
        <w:t>1</w:t>
      </w:r>
      <w:r w:rsidR="53E3BB1D" w:rsidRPr="00E16E62">
        <w:rPr>
          <w:rFonts w:eastAsia="Times New Roman"/>
          <w:color w:val="323232"/>
          <w:sz w:val="26"/>
          <w:szCs w:val="26"/>
        </w:rPr>
        <w:t>.1. Zagrożenie bezpieczeństwa dzieci może przybierać różne formy, z wykorzystaniem różnych sposobów kontaktu i komunikowania.</w:t>
      </w:r>
    </w:p>
    <w:p w14:paraId="3E56105E" w14:textId="45636871" w:rsidR="00E16E62" w:rsidRPr="00E16E62" w:rsidRDefault="1E3DB656" w:rsidP="00E16E62">
      <w:pPr>
        <w:spacing w:before="120" w:line="276" w:lineRule="auto"/>
        <w:divId w:val="1346904992"/>
        <w:rPr>
          <w:rFonts w:eastAsia="Times New Roman"/>
          <w:color w:val="323232"/>
          <w:sz w:val="26"/>
          <w:szCs w:val="26"/>
        </w:rPr>
      </w:pPr>
      <w:r w:rsidRPr="00E16E62">
        <w:rPr>
          <w:rFonts w:eastAsia="Times New Roman"/>
          <w:color w:val="323232"/>
          <w:sz w:val="26"/>
          <w:szCs w:val="26"/>
        </w:rPr>
        <w:t>1</w:t>
      </w:r>
      <w:r w:rsidR="53E3BB1D" w:rsidRPr="00E16E62">
        <w:rPr>
          <w:rFonts w:eastAsia="Times New Roman"/>
          <w:color w:val="323232"/>
          <w:sz w:val="26"/>
          <w:szCs w:val="26"/>
        </w:rPr>
        <w:t>.2. Na potrzeby niniejszego dokumentu przyjęto następującą kwalifikację zagrożenia bezpieczeństwa dzieci:</w:t>
      </w:r>
      <w:r w:rsidR="35BA09BF" w:rsidRPr="00E16E62">
        <w:rPr>
          <w:rFonts w:eastAsia="Times New Roman"/>
          <w:color w:val="323232"/>
          <w:sz w:val="26"/>
          <w:szCs w:val="26"/>
        </w:rPr>
        <w:t xml:space="preserve"> </w:t>
      </w:r>
      <w:r w:rsidR="53E3BB1D" w:rsidRPr="00E16E62">
        <w:rPr>
          <w:rFonts w:eastAsia="Times New Roman"/>
          <w:color w:val="323232"/>
          <w:sz w:val="26"/>
          <w:szCs w:val="26"/>
        </w:rPr>
        <w:t>a. popełniono przestępstwo na szkodę dziecka (np. wykorzystanie seksualne, znęcanie się nad dzieckiem)</w:t>
      </w:r>
      <w:r w:rsidR="00E16E62" w:rsidRPr="00E16E62">
        <w:rPr>
          <w:rFonts w:eastAsia="Times New Roman"/>
          <w:color w:val="323232"/>
          <w:sz w:val="26"/>
          <w:szCs w:val="26"/>
        </w:rPr>
        <w:t>:</w:t>
      </w:r>
    </w:p>
    <w:p w14:paraId="3CFC904A" w14:textId="38A2D18D" w:rsidR="00E16E62" w:rsidRPr="00E16E62" w:rsidRDefault="53E3BB1D" w:rsidP="00E16E62">
      <w:pPr>
        <w:pStyle w:val="Akapitzlist"/>
        <w:numPr>
          <w:ilvl w:val="0"/>
          <w:numId w:val="24"/>
        </w:numPr>
        <w:spacing w:before="120" w:line="276" w:lineRule="auto"/>
        <w:divId w:val="1346904992"/>
        <w:rPr>
          <w:rFonts w:eastAsia="Times New Roman"/>
          <w:color w:val="323232"/>
          <w:sz w:val="26"/>
          <w:szCs w:val="26"/>
        </w:rPr>
      </w:pPr>
      <w:r w:rsidRPr="00E16E62">
        <w:rPr>
          <w:rFonts w:eastAsia="Times New Roman"/>
          <w:color w:val="323232"/>
          <w:sz w:val="26"/>
          <w:szCs w:val="26"/>
        </w:rPr>
        <w:t>doszło do innej formy krzywdzenia, niebędącej przestępstwem, takiej jak np. krzyk, kary fizyczne, poniżanie</w:t>
      </w:r>
      <w:r w:rsidR="00E16E62">
        <w:rPr>
          <w:rFonts w:eastAsia="Times New Roman"/>
          <w:color w:val="323232"/>
          <w:sz w:val="26"/>
          <w:szCs w:val="26"/>
        </w:rPr>
        <w:t>;</w:t>
      </w:r>
    </w:p>
    <w:p w14:paraId="19E1211D" w14:textId="77777777" w:rsidR="00E16E62" w:rsidRDefault="53E3BB1D" w:rsidP="00E16E62">
      <w:pPr>
        <w:pStyle w:val="Akapitzlist"/>
        <w:numPr>
          <w:ilvl w:val="0"/>
          <w:numId w:val="24"/>
        </w:numPr>
        <w:spacing w:before="120" w:line="276" w:lineRule="auto"/>
        <w:divId w:val="1346904992"/>
        <w:rPr>
          <w:rFonts w:eastAsia="Times New Roman"/>
          <w:color w:val="323232"/>
          <w:sz w:val="26"/>
          <w:szCs w:val="26"/>
        </w:rPr>
      </w:pPr>
      <w:r w:rsidRPr="00E16E62">
        <w:rPr>
          <w:rFonts w:eastAsia="Times New Roman"/>
          <w:color w:val="323232"/>
          <w:sz w:val="26"/>
          <w:szCs w:val="26"/>
        </w:rPr>
        <w:t>doszło do zaniedbania potrzeb życiowych dziecka (np. związanych z żywieniem, higieną czy zdrowiem).</w:t>
      </w:r>
    </w:p>
    <w:p w14:paraId="41A5B113" w14:textId="77777777" w:rsidR="000F7749" w:rsidRDefault="53E3BB1D" w:rsidP="000F7749">
      <w:pPr>
        <w:pStyle w:val="Akapitzlist"/>
        <w:numPr>
          <w:ilvl w:val="1"/>
          <w:numId w:val="27"/>
        </w:numPr>
        <w:spacing w:before="120" w:line="276" w:lineRule="auto"/>
        <w:ind w:left="426" w:hanging="426"/>
        <w:divId w:val="1346904992"/>
        <w:rPr>
          <w:rFonts w:eastAsia="Times New Roman"/>
          <w:color w:val="323232"/>
          <w:sz w:val="26"/>
          <w:szCs w:val="26"/>
        </w:rPr>
      </w:pPr>
      <w:r w:rsidRPr="000F7749">
        <w:rPr>
          <w:rFonts w:eastAsia="Times New Roman"/>
          <w:color w:val="323232"/>
          <w:sz w:val="26"/>
          <w:szCs w:val="26"/>
        </w:rPr>
        <w:t>Na potrzeby niniejszego dokumentu wyróżniono procedury interwencji w przypadku podejrzenia działania na szkodę dziecka przez:</w:t>
      </w:r>
    </w:p>
    <w:p w14:paraId="24DC64A3" w14:textId="3883B540" w:rsidR="000F7749" w:rsidRDefault="53E3BB1D" w:rsidP="000F7749">
      <w:pPr>
        <w:pStyle w:val="Akapitzlist"/>
        <w:numPr>
          <w:ilvl w:val="0"/>
          <w:numId w:val="28"/>
        </w:numPr>
        <w:spacing w:before="120" w:line="276" w:lineRule="auto"/>
        <w:divId w:val="1346904992"/>
      </w:pPr>
      <w:r w:rsidRPr="000F7749">
        <w:rPr>
          <w:rFonts w:eastAsia="Times New Roman"/>
          <w:color w:val="323232"/>
          <w:sz w:val="26"/>
          <w:szCs w:val="26"/>
        </w:rPr>
        <w:t>osoby dorosłe (personel, inne osoby trzecie, rodziców/opieku</w:t>
      </w:r>
      <w:r w:rsidR="488B5AD1" w:rsidRPr="000F7749">
        <w:rPr>
          <w:rFonts w:eastAsia="Times New Roman"/>
          <w:color w:val="323232"/>
          <w:sz w:val="26"/>
          <w:szCs w:val="26"/>
        </w:rPr>
        <w:t>nów prawnych)</w:t>
      </w:r>
      <w:r w:rsidR="000F7749">
        <w:rPr>
          <w:rFonts w:eastAsia="Times New Roman"/>
          <w:color w:val="323232"/>
          <w:sz w:val="26"/>
          <w:szCs w:val="26"/>
        </w:rPr>
        <w:t>;</w:t>
      </w:r>
    </w:p>
    <w:p w14:paraId="0564F66C" w14:textId="77777777" w:rsidR="000F7749" w:rsidRDefault="488B5AD1" w:rsidP="000F7749">
      <w:pPr>
        <w:pStyle w:val="Akapitzlist"/>
        <w:numPr>
          <w:ilvl w:val="0"/>
          <w:numId w:val="28"/>
        </w:numPr>
        <w:spacing w:before="120" w:line="276" w:lineRule="auto"/>
        <w:divId w:val="1346904992"/>
        <w:rPr>
          <w:rFonts w:eastAsia="Times New Roman"/>
          <w:color w:val="323232"/>
          <w:sz w:val="26"/>
          <w:szCs w:val="26"/>
        </w:rPr>
      </w:pPr>
      <w:r w:rsidRPr="000F7749">
        <w:rPr>
          <w:rFonts w:eastAsia="Times New Roman"/>
          <w:color w:val="323232"/>
          <w:sz w:val="26"/>
          <w:szCs w:val="26"/>
        </w:rPr>
        <w:t>inne dziecko.</w:t>
      </w:r>
    </w:p>
    <w:p w14:paraId="79CF7D2F" w14:textId="77777777" w:rsidR="000F7749" w:rsidRDefault="000F7749" w:rsidP="002A48F4">
      <w:pPr>
        <w:pStyle w:val="Akapitzlist"/>
        <w:spacing w:before="120" w:line="276" w:lineRule="auto"/>
        <w:ind w:left="1146"/>
        <w:divId w:val="1346904992"/>
        <w:rPr>
          <w:rFonts w:eastAsia="Times New Roman"/>
          <w:color w:val="323232"/>
          <w:sz w:val="26"/>
          <w:szCs w:val="26"/>
        </w:rPr>
      </w:pPr>
    </w:p>
    <w:p w14:paraId="5917E192" w14:textId="77777777" w:rsidR="00876220" w:rsidRDefault="00876220" w:rsidP="00876220">
      <w:pPr>
        <w:pStyle w:val="Akapitzlist"/>
        <w:numPr>
          <w:ilvl w:val="1"/>
          <w:numId w:val="36"/>
        </w:numPr>
        <w:tabs>
          <w:tab w:val="left" w:pos="426"/>
        </w:tabs>
        <w:spacing w:before="120" w:after="120" w:line="276" w:lineRule="auto"/>
        <w:jc w:val="both"/>
        <w:divId w:val="1346904992"/>
        <w:rPr>
          <w:rFonts w:eastAsia="Times New Roman"/>
          <w:color w:val="323232"/>
          <w:sz w:val="26"/>
          <w:szCs w:val="26"/>
        </w:rPr>
      </w:pPr>
      <w:r>
        <w:rPr>
          <w:rFonts w:eastAsia="Times New Roman"/>
          <w:b/>
          <w:bCs/>
          <w:color w:val="323232"/>
          <w:sz w:val="26"/>
          <w:szCs w:val="26"/>
        </w:rPr>
        <w:t>Interwencja – krzywdzenie przez pracownika poradni</w:t>
      </w:r>
    </w:p>
    <w:p w14:paraId="043579E8" w14:textId="77777777" w:rsidR="00876220" w:rsidRDefault="00876220" w:rsidP="00876220">
      <w:pPr>
        <w:pStyle w:val="Akapitzlist"/>
        <w:tabs>
          <w:tab w:val="left" w:pos="426"/>
        </w:tabs>
        <w:spacing w:before="120" w:line="276" w:lineRule="auto"/>
        <w:ind w:left="0"/>
        <w:jc w:val="both"/>
        <w:divId w:val="1346904992"/>
        <w:rPr>
          <w:rFonts w:eastAsia="Times New Roman"/>
          <w:color w:val="323232"/>
          <w:sz w:val="26"/>
          <w:szCs w:val="26"/>
        </w:rPr>
      </w:pPr>
      <w:r>
        <w:rPr>
          <w:rFonts w:eastAsia="Times New Roman"/>
          <w:color w:val="323232"/>
          <w:sz w:val="26"/>
          <w:szCs w:val="26"/>
        </w:rPr>
        <w:t>2.1.1 W przypadku powzięcia przez członka personelu podejrzenia, że dziecko jest krzywdzone przez pracownika poradni, lub zgłoszenia takiej okoliczności przez dziecko lub opiekuna dziecka, członek personelu ma obowiązek sporządzenia notatki służbowej i przekazania uzyskanej informacji kierownictwu/dyrektorowi PPP7. Notatka może mieć formę pisemną lub mailową.</w:t>
      </w:r>
    </w:p>
    <w:p w14:paraId="12926C63" w14:textId="77777777" w:rsidR="00876220" w:rsidRDefault="00876220" w:rsidP="00876220">
      <w:pPr>
        <w:pStyle w:val="Akapitzlist"/>
        <w:tabs>
          <w:tab w:val="left" w:pos="426"/>
        </w:tabs>
        <w:spacing w:before="120" w:line="276" w:lineRule="auto"/>
        <w:ind w:left="0"/>
        <w:jc w:val="both"/>
        <w:divId w:val="1346904992"/>
        <w:rPr>
          <w:rFonts w:eastAsia="Times New Roman"/>
          <w:color w:val="323232"/>
          <w:sz w:val="26"/>
          <w:szCs w:val="26"/>
        </w:rPr>
      </w:pPr>
      <w:r>
        <w:rPr>
          <w:rFonts w:eastAsia="Times New Roman"/>
          <w:color w:val="323232"/>
          <w:sz w:val="26"/>
          <w:szCs w:val="26"/>
        </w:rPr>
        <w:lastRenderedPageBreak/>
        <w:t>2.1.2. W przypadku gdy zgłoszono krzywdzenie dziecka przez członka personelu Poradni Psychologiczno-Pedagogicznej nr 7, wówczas osoba ta zostaje odsunięta od wszelkich form kontaktu z dziećmi (nie tylko dzieckiem pokrzywdzonym) do czasu wyjaśnienia sprawy.</w:t>
      </w:r>
    </w:p>
    <w:p w14:paraId="1654C0CC" w14:textId="77777777" w:rsidR="00876220" w:rsidRDefault="00876220" w:rsidP="00876220">
      <w:pPr>
        <w:pStyle w:val="Akapitzlist"/>
        <w:tabs>
          <w:tab w:val="left" w:pos="426"/>
        </w:tabs>
        <w:spacing w:before="120" w:line="276" w:lineRule="auto"/>
        <w:ind w:left="0"/>
        <w:jc w:val="both"/>
        <w:divId w:val="1346904992"/>
        <w:rPr>
          <w:rFonts w:eastAsia="Times New Roman"/>
          <w:color w:val="323232"/>
          <w:sz w:val="26"/>
          <w:szCs w:val="26"/>
        </w:rPr>
      </w:pPr>
      <w:r>
        <w:rPr>
          <w:rFonts w:eastAsia="Times New Roman"/>
          <w:color w:val="323232"/>
          <w:sz w:val="26"/>
          <w:szCs w:val="26"/>
        </w:rPr>
        <w:t xml:space="preserve">2.1.3. Interwencja prowadzona jest przez Dyrektora Poradni Psychologiczno-Pedagogicznej </w:t>
      </w:r>
      <w:r>
        <w:rPr>
          <w:rFonts w:eastAsia="Times New Roman"/>
          <w:color w:val="323232"/>
          <w:sz w:val="26"/>
          <w:szCs w:val="26"/>
        </w:rPr>
        <w:br/>
        <w:t xml:space="preserve">nr 7, który może wyznaczyć na stałe do tego zadania inną osobę lub członka zespołu post-interwencyjnego. W przypadku wyznaczenia takiej osoby jej dane (imię, nazwisko, email, telefon) zostaną podane do wiadomości personelu, dzieci i opiekunów. </w:t>
      </w:r>
    </w:p>
    <w:p w14:paraId="4C7519BE" w14:textId="77777777" w:rsidR="00876220" w:rsidRDefault="00876220" w:rsidP="00876220">
      <w:pPr>
        <w:pStyle w:val="Akapitzlist"/>
        <w:tabs>
          <w:tab w:val="left" w:pos="426"/>
        </w:tabs>
        <w:spacing w:before="120" w:after="120" w:line="276" w:lineRule="auto"/>
        <w:ind w:left="0"/>
        <w:jc w:val="both"/>
        <w:divId w:val="1346904992"/>
        <w:rPr>
          <w:sz w:val="26"/>
          <w:szCs w:val="26"/>
        </w:rPr>
      </w:pPr>
      <w:r>
        <w:rPr>
          <w:rFonts w:eastAsia="Times New Roman"/>
          <w:color w:val="323232"/>
          <w:sz w:val="26"/>
          <w:szCs w:val="26"/>
        </w:rPr>
        <w:t>2.1.4. W przypadku wyznaczenia innej osoby do prowadzenia interwencji pod pojęciem „Dyrektora Poradni Psychologiczno-Pedagogicznej nr 7” należy rozumieć osobę odpowiedzialną za prowadzenie interwencji.</w:t>
      </w:r>
    </w:p>
    <w:p w14:paraId="43695A60" w14:textId="77777777" w:rsidR="00876220" w:rsidRDefault="00876220" w:rsidP="00876220">
      <w:pPr>
        <w:pStyle w:val="Akapitzlist"/>
        <w:tabs>
          <w:tab w:val="left" w:pos="426"/>
        </w:tabs>
        <w:spacing w:before="120" w:after="120" w:line="276" w:lineRule="auto"/>
        <w:ind w:left="0"/>
        <w:jc w:val="both"/>
        <w:divId w:val="1346904992"/>
        <w:rPr>
          <w:sz w:val="26"/>
          <w:szCs w:val="26"/>
        </w:rPr>
      </w:pPr>
      <w:r>
        <w:rPr>
          <w:rFonts w:eastAsia="Times New Roman"/>
          <w:color w:val="323232"/>
          <w:sz w:val="26"/>
          <w:szCs w:val="26"/>
        </w:rPr>
        <w:t>2.1.5. Jeżeli zgłoszono krzywdzenie ze strony osoby wyznaczonej do prowadzenia interwencji, wówczas interwencja prowadzona jest przez Dyrektora Poradni Psychologiczno-Pedagogicznej nr 7.</w:t>
      </w:r>
    </w:p>
    <w:p w14:paraId="3BBCF23C" w14:textId="77777777" w:rsidR="00876220" w:rsidRDefault="00876220" w:rsidP="00876220">
      <w:pPr>
        <w:pStyle w:val="Akapitzlist"/>
        <w:tabs>
          <w:tab w:val="left" w:pos="426"/>
        </w:tabs>
        <w:spacing w:before="120" w:line="276" w:lineRule="auto"/>
        <w:ind w:left="0"/>
        <w:jc w:val="both"/>
        <w:divId w:val="1346904992"/>
        <w:rPr>
          <w:sz w:val="26"/>
          <w:szCs w:val="26"/>
        </w:rPr>
      </w:pPr>
      <w:r>
        <w:rPr>
          <w:rFonts w:eastAsia="Times New Roman"/>
          <w:color w:val="323232"/>
          <w:sz w:val="26"/>
          <w:szCs w:val="26"/>
        </w:rPr>
        <w:t>2.1.6. Jeżeli zgłoszono krzywdzenie ze strony Dyrektora Poradni Psychologiczno-Pedagogicznej nr 7, a nie została wyznaczona osoba do prowadzenia interwencji, wówczas działania opisane w niniejszym rozdziale podejmuje osoba, która dostrzegła krzywdzenie lub do której zgłoszono podejrzenie krzywdzenia.</w:t>
      </w:r>
    </w:p>
    <w:p w14:paraId="5AA5CE13" w14:textId="77777777" w:rsidR="00876220" w:rsidRDefault="00876220" w:rsidP="00876220">
      <w:pPr>
        <w:pStyle w:val="Akapitzlist"/>
        <w:tabs>
          <w:tab w:val="left" w:pos="426"/>
        </w:tabs>
        <w:spacing w:before="120" w:line="276" w:lineRule="auto"/>
        <w:ind w:left="0"/>
        <w:jc w:val="both"/>
        <w:divId w:val="1346904992"/>
        <w:rPr>
          <w:rFonts w:eastAsia="Times New Roman"/>
          <w:color w:val="323232"/>
          <w:sz w:val="26"/>
          <w:szCs w:val="26"/>
        </w:rPr>
      </w:pPr>
      <w:r>
        <w:rPr>
          <w:rFonts w:eastAsia="Times New Roman"/>
          <w:color w:val="323232"/>
          <w:sz w:val="26"/>
          <w:szCs w:val="26"/>
        </w:rPr>
        <w:t>2.1.7. Do udziału w interwencji można doprosić innych specjalistów, w szczególności psychologów i pedagogów, celem skorzystania z ich pomocy przy rozmowie z dzieckiem o trudnych doświadczeniach.</w:t>
      </w:r>
    </w:p>
    <w:p w14:paraId="25DF866C" w14:textId="77777777" w:rsidR="00876220" w:rsidRDefault="00876220" w:rsidP="00876220">
      <w:pPr>
        <w:pStyle w:val="Akapitzlist"/>
        <w:tabs>
          <w:tab w:val="left" w:pos="426"/>
        </w:tabs>
        <w:spacing w:before="120" w:line="276" w:lineRule="auto"/>
        <w:ind w:left="0"/>
        <w:jc w:val="both"/>
        <w:divId w:val="1346904992"/>
        <w:rPr>
          <w:sz w:val="26"/>
          <w:szCs w:val="26"/>
        </w:rPr>
      </w:pPr>
      <w:r>
        <w:rPr>
          <w:rFonts w:eastAsia="Times New Roman"/>
          <w:color w:val="323232"/>
          <w:sz w:val="26"/>
          <w:szCs w:val="26"/>
        </w:rPr>
        <w:t xml:space="preserve">2.1.8. Dyrektor Poradni Psychologiczno-Pedagogicznej nr 7 organizuje spotkanie/a </w:t>
      </w:r>
      <w:r>
        <w:rPr>
          <w:rFonts w:eastAsia="Times New Roman"/>
          <w:color w:val="323232"/>
          <w:sz w:val="26"/>
          <w:szCs w:val="26"/>
        </w:rPr>
        <w:br/>
        <w:t>z opiekunami dziecka, którym przekazuje informacje o zdarzeniu oraz o potrzebie/możliwości skorzystania ze specjalistycznego wsparcia, w tym u innych organizacji lub służb.</w:t>
      </w:r>
    </w:p>
    <w:p w14:paraId="0B3496B5" w14:textId="77777777" w:rsidR="00876220" w:rsidRDefault="00876220" w:rsidP="00876220">
      <w:pPr>
        <w:pStyle w:val="Akapitzlist"/>
        <w:tabs>
          <w:tab w:val="left" w:pos="426"/>
        </w:tabs>
        <w:spacing w:before="120" w:line="276" w:lineRule="auto"/>
        <w:ind w:left="0"/>
        <w:jc w:val="both"/>
        <w:divId w:val="1346904992"/>
        <w:rPr>
          <w:rFonts w:eastAsia="Times New Roman"/>
          <w:color w:val="323232"/>
          <w:sz w:val="26"/>
          <w:szCs w:val="26"/>
        </w:rPr>
      </w:pPr>
      <w:r>
        <w:rPr>
          <w:rFonts w:eastAsia="Times New Roman"/>
          <w:color w:val="323232"/>
          <w:sz w:val="26"/>
          <w:szCs w:val="26"/>
        </w:rPr>
        <w:t>2.1.9. W przypadku, gdy wobec dziecka popełniono przestępstwo, Dyrektor Poradni Psychologiczno-Pedagogicznej nr 7 sporządza zawiadomienie o możliwości popełnienia przestępstwa i przekazuje je do właściwej miejscu zamieszkania policji lub prokuratury.</w:t>
      </w:r>
    </w:p>
    <w:p w14:paraId="7B865D71" w14:textId="77777777" w:rsidR="00876220" w:rsidRDefault="00876220" w:rsidP="00876220">
      <w:pPr>
        <w:pStyle w:val="Akapitzlist"/>
        <w:tabs>
          <w:tab w:val="left" w:pos="426"/>
        </w:tabs>
        <w:spacing w:before="120" w:after="120" w:line="276" w:lineRule="auto"/>
        <w:ind w:left="0"/>
        <w:jc w:val="both"/>
        <w:divId w:val="1346904992"/>
        <w:rPr>
          <w:rFonts w:eastAsia="Times New Roman"/>
          <w:color w:val="323232"/>
          <w:sz w:val="26"/>
          <w:szCs w:val="26"/>
        </w:rPr>
      </w:pPr>
      <w:r>
        <w:rPr>
          <w:rFonts w:eastAsia="Times New Roman"/>
          <w:color w:val="323232"/>
          <w:sz w:val="26"/>
          <w:szCs w:val="26"/>
        </w:rPr>
        <w:t xml:space="preserve">2.1.10. Dalszy tok postępowania leży w kompetencjach instytucji wskazanych w punkcie poprzedzającym. </w:t>
      </w:r>
    </w:p>
    <w:p w14:paraId="6CBBA106" w14:textId="77777777" w:rsidR="00876220" w:rsidRDefault="00876220" w:rsidP="00876220">
      <w:pPr>
        <w:pStyle w:val="Akapitzlist"/>
        <w:tabs>
          <w:tab w:val="left" w:pos="426"/>
        </w:tabs>
        <w:spacing w:before="120" w:line="276" w:lineRule="auto"/>
        <w:ind w:left="0"/>
        <w:jc w:val="both"/>
        <w:divId w:val="1346904992"/>
        <w:rPr>
          <w:rFonts w:eastAsia="Times New Roman"/>
          <w:color w:val="323232"/>
          <w:sz w:val="26"/>
          <w:szCs w:val="26"/>
        </w:rPr>
      </w:pPr>
      <w:r>
        <w:rPr>
          <w:rFonts w:eastAsia="Times New Roman"/>
          <w:color w:val="323232"/>
          <w:sz w:val="26"/>
          <w:szCs w:val="26"/>
        </w:rPr>
        <w:t>2.1.11. W przypadku gdy, członek personelu Poradni Psychologiczno-Pedagogicznej nr 7 dopuścił się wobec dziecka innej formy krzywdzenia niż popełnienie przestępstwa na jego szkodę, kierownictwo instytucji powinno zbadać wszystkie okoliczności sprawy, w szczególności wysłuchać osobę podejrzewaną o krzywdzenie, dziecko oraz innych świadków zdarzenia. W sytuacji, gdy naruszenie dobra dziecka jest znaczne, w szczególności, gdy doszło do dyskryminacji lub naruszenia godności dziecka, należy rozważyć rozwiązanie stosunku prawnego z osobą, która dopuściła się krzywdzenia, lub zarekomendować takie rozwiązanie zwierzchnikom tej osoby. Jeżeli osoba, która dopuściła się krzywdzenia, nie jest bezpośrednio zatrudniona przez Poradnię Psychologiczno-Pedagogiczną nr 7, lecz przez podmiot trzeci, wówczas należy zarekomendować zakaz wstępu tej osoby na teren instytucji, a w razie potrzeby rozwiązać umowę z instytucją współpracującą.</w:t>
      </w:r>
    </w:p>
    <w:p w14:paraId="751D4F73" w14:textId="77777777" w:rsidR="00876220" w:rsidRDefault="00876220" w:rsidP="00876220">
      <w:pPr>
        <w:pStyle w:val="Akapitzlist"/>
        <w:tabs>
          <w:tab w:val="left" w:pos="426"/>
        </w:tabs>
        <w:spacing w:before="120" w:line="276" w:lineRule="auto"/>
        <w:ind w:left="0"/>
        <w:jc w:val="both"/>
        <w:divId w:val="1346904992"/>
        <w:rPr>
          <w:rFonts w:eastAsia="Times New Roman"/>
          <w:i/>
          <w:iCs/>
          <w:sz w:val="26"/>
          <w:szCs w:val="26"/>
        </w:rPr>
      </w:pPr>
      <w:r>
        <w:rPr>
          <w:rFonts w:eastAsia="Times New Roman"/>
          <w:color w:val="323232"/>
          <w:sz w:val="26"/>
          <w:szCs w:val="26"/>
        </w:rPr>
        <w:t xml:space="preserve">2.1.12. W przypadku, gdy z rozmowy z opiekunami wynika, że nie są oni zainteresowani pomocą dziecku, ignorują zdarzenie lub w inny sposób nie wspierają dziecka, które doświadczyło krzywdzenia, Dyrektor Poradni Psychologiczno-Pedagogicznej nr 7 sporządza wniosek o wgląd </w:t>
      </w:r>
      <w:r>
        <w:rPr>
          <w:rFonts w:eastAsia="Times New Roman"/>
          <w:color w:val="323232"/>
          <w:sz w:val="26"/>
          <w:szCs w:val="26"/>
        </w:rPr>
        <w:lastRenderedPageBreak/>
        <w:t xml:space="preserve">w sytuację rodziny, który kieruje do właściwego sądu rodzinnego. Przykładowy wzór wniosku stanowi </w:t>
      </w:r>
      <w:r>
        <w:rPr>
          <w:rFonts w:eastAsia="Times New Roman"/>
          <w:i/>
          <w:iCs/>
          <w:color w:val="323232"/>
          <w:sz w:val="26"/>
          <w:szCs w:val="26"/>
        </w:rPr>
        <w:t xml:space="preserve">Załącznik nr </w:t>
      </w:r>
      <w:r>
        <w:rPr>
          <w:rFonts w:eastAsia="Times New Roman"/>
          <w:i/>
          <w:iCs/>
          <w:sz w:val="26"/>
          <w:szCs w:val="26"/>
        </w:rPr>
        <w:t>5.</w:t>
      </w:r>
    </w:p>
    <w:p w14:paraId="007DDAC1" w14:textId="77777777" w:rsidR="00876220" w:rsidRDefault="00876220" w:rsidP="00876220">
      <w:pPr>
        <w:pStyle w:val="Akapitzlist"/>
        <w:tabs>
          <w:tab w:val="left" w:pos="426"/>
        </w:tabs>
        <w:spacing w:before="120" w:line="276" w:lineRule="auto"/>
        <w:ind w:left="0"/>
        <w:jc w:val="both"/>
        <w:divId w:val="1346904992"/>
        <w:rPr>
          <w:rFonts w:eastAsia="Times New Roman"/>
          <w:i/>
          <w:iCs/>
          <w:sz w:val="26"/>
          <w:szCs w:val="26"/>
        </w:rPr>
      </w:pPr>
      <w:r>
        <w:rPr>
          <w:rFonts w:eastAsia="Times New Roman"/>
          <w:color w:val="323232"/>
          <w:sz w:val="26"/>
          <w:szCs w:val="26"/>
        </w:rPr>
        <w:t>2.1.13. W przypadku, gdy podejrzenie zagrożenia bezpieczeństwa dziecka zgłosili opiekunowie dziecka, a podejrzenie to nie zostało potwierdzone, należy o tym fakcie poinformować opiekunów dziecka na piśmie.</w:t>
      </w:r>
    </w:p>
    <w:p w14:paraId="773DC7D8" w14:textId="77777777" w:rsidR="00876220" w:rsidRDefault="00876220" w:rsidP="00876220">
      <w:pPr>
        <w:pStyle w:val="Akapitzlist"/>
        <w:tabs>
          <w:tab w:val="left" w:pos="426"/>
        </w:tabs>
        <w:spacing w:before="120" w:after="120" w:line="276" w:lineRule="auto"/>
        <w:ind w:left="0"/>
        <w:jc w:val="both"/>
        <w:divId w:val="1346904992"/>
        <w:rPr>
          <w:rFonts w:eastAsia="Times New Roman"/>
          <w:color w:val="323232"/>
          <w:sz w:val="22"/>
          <w:szCs w:val="22"/>
        </w:rPr>
      </w:pPr>
    </w:p>
    <w:p w14:paraId="1828B058" w14:textId="77777777" w:rsidR="00876220" w:rsidRDefault="00876220" w:rsidP="00876220">
      <w:pPr>
        <w:pStyle w:val="Akapitzlist"/>
        <w:numPr>
          <w:ilvl w:val="1"/>
          <w:numId w:val="36"/>
        </w:numPr>
        <w:tabs>
          <w:tab w:val="left" w:pos="426"/>
        </w:tabs>
        <w:spacing w:before="120" w:after="120" w:line="276" w:lineRule="auto"/>
        <w:jc w:val="both"/>
        <w:divId w:val="1346904992"/>
        <w:rPr>
          <w:rFonts w:eastAsia="Times New Roman"/>
          <w:color w:val="323232"/>
          <w:sz w:val="26"/>
          <w:szCs w:val="26"/>
        </w:rPr>
      </w:pPr>
      <w:r>
        <w:rPr>
          <w:rFonts w:eastAsia="Times New Roman"/>
          <w:b/>
          <w:bCs/>
          <w:color w:val="323232"/>
          <w:sz w:val="26"/>
          <w:szCs w:val="26"/>
        </w:rPr>
        <w:t>Interwencja – krzywdzenie przez rodziców/opiekunów prawnych</w:t>
      </w:r>
    </w:p>
    <w:p w14:paraId="6C01DD2F" w14:textId="77777777" w:rsidR="00876220" w:rsidRDefault="00876220" w:rsidP="00876220">
      <w:pPr>
        <w:pStyle w:val="Akapitzlist"/>
        <w:tabs>
          <w:tab w:val="left" w:pos="426"/>
        </w:tabs>
        <w:spacing w:before="120" w:line="276" w:lineRule="auto"/>
        <w:ind w:left="0"/>
        <w:jc w:val="both"/>
        <w:divId w:val="1346904992"/>
        <w:rPr>
          <w:rFonts w:eastAsia="Times New Roman"/>
          <w:color w:val="323232"/>
          <w:sz w:val="26"/>
          <w:szCs w:val="26"/>
        </w:rPr>
      </w:pPr>
      <w:r>
        <w:rPr>
          <w:rFonts w:eastAsia="Times New Roman"/>
          <w:color w:val="323232"/>
          <w:sz w:val="26"/>
          <w:szCs w:val="26"/>
        </w:rPr>
        <w:t xml:space="preserve">2.2.1.W przypadku powzięcia przez członka personelu podejrzenia, że dziecko jest krzywdzone lub zgłoszenia takiej okoliczności przez dziecko lub opiekuna dziecka, członek personelu ma obowiązek wypełnienia karty interwencji i przekazania uzyskanej informacji Dyrektorowi Poradni Psychologiczno-Pedagogicznej nr 7 </w:t>
      </w:r>
      <w:r>
        <w:rPr>
          <w:rFonts w:eastAsia="Times New Roman"/>
          <w:i/>
          <w:iCs/>
          <w:color w:val="323232"/>
          <w:sz w:val="26"/>
          <w:szCs w:val="26"/>
        </w:rPr>
        <w:t>Załącznik nr3.</w:t>
      </w:r>
    </w:p>
    <w:p w14:paraId="1E8F3D47" w14:textId="77777777" w:rsidR="00876220" w:rsidRDefault="00876220" w:rsidP="00876220">
      <w:pPr>
        <w:pStyle w:val="Akapitzlist"/>
        <w:tabs>
          <w:tab w:val="left" w:pos="426"/>
        </w:tabs>
        <w:spacing w:before="120" w:line="276" w:lineRule="auto"/>
        <w:ind w:left="0"/>
        <w:jc w:val="both"/>
        <w:divId w:val="1346904992"/>
        <w:rPr>
          <w:rFonts w:eastAsia="Times New Roman"/>
          <w:color w:val="323232"/>
          <w:sz w:val="26"/>
          <w:szCs w:val="26"/>
        </w:rPr>
      </w:pPr>
      <w:r>
        <w:rPr>
          <w:rFonts w:eastAsia="Times New Roman"/>
          <w:color w:val="323232"/>
          <w:sz w:val="26"/>
          <w:szCs w:val="26"/>
        </w:rPr>
        <w:t xml:space="preserve">2.2.2. Interwencja prowadzona jest przez Dyrektora Poradni Psychologiczno-Pedagogicznej </w:t>
      </w:r>
      <w:r>
        <w:rPr>
          <w:rFonts w:eastAsia="Times New Roman"/>
          <w:color w:val="323232"/>
          <w:sz w:val="26"/>
          <w:szCs w:val="26"/>
        </w:rPr>
        <w:br/>
        <w:t>nr 7, który może wyznaczyć na stałe do tego zadania inną osobę lub członka zespołu post-interwencyjnego. W przypadku wyznaczenia takiej osoby jej dane (imię, nazwisko, email, telefon) zostaną podane do wiadomości personelu, dzieci i opiekunów.</w:t>
      </w:r>
    </w:p>
    <w:p w14:paraId="782E812A" w14:textId="77777777" w:rsidR="00876220" w:rsidRDefault="00876220" w:rsidP="00876220">
      <w:pPr>
        <w:pStyle w:val="Akapitzlist"/>
        <w:tabs>
          <w:tab w:val="left" w:pos="426"/>
        </w:tabs>
        <w:spacing w:before="120" w:after="120" w:line="276" w:lineRule="auto"/>
        <w:ind w:left="0"/>
        <w:jc w:val="both"/>
        <w:divId w:val="1346904992"/>
        <w:rPr>
          <w:rFonts w:eastAsia="Times New Roman"/>
          <w:color w:val="323232"/>
          <w:sz w:val="26"/>
          <w:szCs w:val="26"/>
        </w:rPr>
      </w:pPr>
      <w:r>
        <w:rPr>
          <w:rFonts w:eastAsia="Times New Roman"/>
          <w:color w:val="323232"/>
          <w:sz w:val="26"/>
          <w:szCs w:val="26"/>
        </w:rPr>
        <w:t>2.2.3. W przypadku wyznaczenia innej osoby do prowadzenia interwencji pod pojęciem „Dyrektora Poradni Psychologiczno-Pedagogicznej nr 7” należy rozumieć osobę odpowiedzialną za prowadzenie interwencji.</w:t>
      </w:r>
    </w:p>
    <w:p w14:paraId="2B1E2730" w14:textId="77777777" w:rsidR="00876220" w:rsidRDefault="00876220" w:rsidP="00876220">
      <w:pPr>
        <w:pStyle w:val="Akapitzlist"/>
        <w:tabs>
          <w:tab w:val="left" w:pos="426"/>
        </w:tabs>
        <w:spacing w:before="120" w:line="276" w:lineRule="auto"/>
        <w:ind w:left="0"/>
        <w:jc w:val="both"/>
        <w:divId w:val="1346904992"/>
        <w:rPr>
          <w:rFonts w:eastAsia="Times New Roman"/>
          <w:color w:val="323232"/>
          <w:sz w:val="26"/>
          <w:szCs w:val="26"/>
        </w:rPr>
      </w:pPr>
      <w:r>
        <w:rPr>
          <w:rFonts w:eastAsia="Times New Roman"/>
          <w:color w:val="323232"/>
          <w:sz w:val="26"/>
          <w:szCs w:val="26"/>
        </w:rPr>
        <w:t>2.2.4. W przypadku, gdy zgłoszono krzywdzenie dziecka Dyrektor Poradni Psychologiczno-Pedagogicznej nr 7 przeprowadza rozmowę z dzieckiem/niekrzywdzącym opiekunem i innymi osobami mającymi lub mogącymi mieć wiedzę o zdarzeniu i o sytuacji osobistej (rodzinnej, zdrowotnej) dziecka. Dyrektor Poradni Psychologiczno-Pedagogicznej nr 7 stara się ustalić przebieg zdarzenia, ale także wpływ zdarzenia na zdrowie psychiczne i fizyczne dziecka oraz zaplanować dalsze działania. Ustalenia są spisywane na karcie interwencji.</w:t>
      </w:r>
    </w:p>
    <w:p w14:paraId="3ED22AE3" w14:textId="77777777" w:rsidR="00876220" w:rsidRDefault="00876220" w:rsidP="00876220">
      <w:pPr>
        <w:pStyle w:val="Akapitzlist"/>
        <w:tabs>
          <w:tab w:val="left" w:pos="426"/>
        </w:tabs>
        <w:spacing w:before="120" w:line="276" w:lineRule="auto"/>
        <w:ind w:left="0"/>
        <w:jc w:val="both"/>
        <w:divId w:val="1346904992"/>
        <w:rPr>
          <w:rFonts w:eastAsia="Times New Roman"/>
          <w:color w:val="323232"/>
          <w:sz w:val="26"/>
          <w:szCs w:val="26"/>
        </w:rPr>
      </w:pPr>
      <w:r>
        <w:rPr>
          <w:rFonts w:eastAsia="Times New Roman"/>
          <w:color w:val="323232"/>
          <w:sz w:val="26"/>
          <w:szCs w:val="26"/>
        </w:rPr>
        <w:t xml:space="preserve">2.2.5. W przypadku, gdy z przeprowadzonych ustaleń wynika, że opiekun dziecka zaniedbuje jego potrzeby psychofizyczne lub rodzina jest niewydolna wychowawczo (np. dziecko chodzi </w:t>
      </w:r>
      <w:r>
        <w:rPr>
          <w:rFonts w:eastAsia="Times New Roman"/>
          <w:color w:val="323232"/>
          <w:sz w:val="26"/>
          <w:szCs w:val="26"/>
        </w:rPr>
        <w:br/>
        <w:t xml:space="preserve">w nieadekwatnych do pogody ubraniach, opuszcza miejsce zamieszkania bez nadzoru osoby dorosłej), rodzina stosuje przemoc wobec dziecka (rodzic/inny domownik krzyczy na dziecko, stosuje klapsy lub podobne rodzajowo kary fizyczne), należy poinformować właściwy ośrodek pomocy społecznej o potrzebie pomocy rodzinie, gdy niespełnianie potrzeb wynika z sytuacji ubóstwa, bądź – w przypadku przemocy i zaniedbania – konieczności wszczęcia procedury </w:t>
      </w:r>
      <w:r>
        <w:rPr>
          <w:rFonts w:eastAsia="Times New Roman"/>
          <w:i/>
          <w:iCs/>
          <w:color w:val="323232"/>
          <w:sz w:val="26"/>
          <w:szCs w:val="26"/>
        </w:rPr>
        <w:t>Niebieskie Karty</w:t>
      </w:r>
      <w:r>
        <w:rPr>
          <w:rFonts w:eastAsia="Times New Roman"/>
          <w:color w:val="323232"/>
          <w:sz w:val="26"/>
          <w:szCs w:val="26"/>
        </w:rPr>
        <w:t>.</w:t>
      </w:r>
    </w:p>
    <w:p w14:paraId="1FC42720" w14:textId="77777777" w:rsidR="00876220" w:rsidRDefault="00876220" w:rsidP="00876220">
      <w:pPr>
        <w:pStyle w:val="Akapitzlist"/>
        <w:tabs>
          <w:tab w:val="left" w:pos="426"/>
        </w:tabs>
        <w:spacing w:before="120" w:line="276" w:lineRule="auto"/>
        <w:ind w:left="0"/>
        <w:jc w:val="both"/>
        <w:divId w:val="1346904992"/>
        <w:rPr>
          <w:rFonts w:eastAsia="Times New Roman"/>
          <w:color w:val="323232"/>
          <w:sz w:val="26"/>
          <w:szCs w:val="26"/>
        </w:rPr>
      </w:pPr>
      <w:r>
        <w:rPr>
          <w:rFonts w:eastAsia="Times New Roman"/>
          <w:color w:val="323232"/>
          <w:sz w:val="26"/>
          <w:szCs w:val="26"/>
        </w:rPr>
        <w:t xml:space="preserve">2.2.6. Dyrektor Poradni Psychologiczno-Pedagogicznej nr 7 informuje opiekunów </w:t>
      </w:r>
      <w:r>
        <w:rPr>
          <w:rFonts w:eastAsia="Times New Roman"/>
          <w:color w:val="323232"/>
          <w:sz w:val="26"/>
          <w:szCs w:val="26"/>
        </w:rPr>
        <w:br/>
        <w:t>o obowiązku zgłoszenia podejrzenia krzywdzenia dziecka do odpowiedniej instytucji (prokuratura/policja lub sąd rodzinno-opiekuńczy, lub najbliższy ośrodek pomocy społecznej).</w:t>
      </w:r>
    </w:p>
    <w:p w14:paraId="431DB63D" w14:textId="77777777" w:rsidR="00876220" w:rsidRDefault="00876220" w:rsidP="00876220">
      <w:pPr>
        <w:pStyle w:val="Akapitzlist"/>
        <w:tabs>
          <w:tab w:val="left" w:pos="426"/>
        </w:tabs>
        <w:spacing w:before="120" w:line="276" w:lineRule="auto"/>
        <w:ind w:left="0"/>
        <w:jc w:val="both"/>
        <w:divId w:val="1346904992"/>
        <w:rPr>
          <w:rFonts w:eastAsia="Times New Roman"/>
          <w:i/>
          <w:iCs/>
          <w:sz w:val="26"/>
          <w:szCs w:val="26"/>
        </w:rPr>
      </w:pPr>
      <w:r>
        <w:rPr>
          <w:rFonts w:eastAsia="Times New Roman"/>
          <w:color w:val="323232"/>
          <w:sz w:val="26"/>
          <w:szCs w:val="26"/>
        </w:rPr>
        <w:t xml:space="preserve">2.2.7. W przypadku, gdy z rozmowy z opiekunami wynika, że nie są oni zainteresowani pomocą dziecku, ignorują zdarzenie lub w inny sposób nie wspierają dziecka, które doświadczyło krzywdzenia, Dyrektor Poradni Psychologiczno-Pedagogicznej nr 7 sporządza wniosek o wgląd w sytuację rodziny, który kieruje do właściwego sądu rodzinnego. Przykładowy wzór wniosku stanowi </w:t>
      </w:r>
      <w:r>
        <w:rPr>
          <w:rFonts w:eastAsia="Times New Roman"/>
          <w:i/>
          <w:iCs/>
          <w:color w:val="323232"/>
          <w:sz w:val="26"/>
          <w:szCs w:val="26"/>
        </w:rPr>
        <w:t xml:space="preserve">Załącznik nr </w:t>
      </w:r>
      <w:r>
        <w:rPr>
          <w:rFonts w:eastAsia="Times New Roman"/>
          <w:i/>
          <w:iCs/>
          <w:sz w:val="26"/>
          <w:szCs w:val="26"/>
        </w:rPr>
        <w:t>5.</w:t>
      </w:r>
    </w:p>
    <w:p w14:paraId="65E5242A" w14:textId="77777777" w:rsidR="00876220" w:rsidRDefault="00876220" w:rsidP="00876220">
      <w:pPr>
        <w:pStyle w:val="Akapitzlist"/>
        <w:tabs>
          <w:tab w:val="left" w:pos="426"/>
        </w:tabs>
        <w:spacing w:before="120" w:line="276" w:lineRule="auto"/>
        <w:ind w:left="0"/>
        <w:jc w:val="both"/>
        <w:divId w:val="1346904992"/>
        <w:rPr>
          <w:rFonts w:eastAsia="Times New Roman"/>
          <w:color w:val="323232"/>
          <w:sz w:val="26"/>
          <w:szCs w:val="26"/>
        </w:rPr>
      </w:pPr>
      <w:r>
        <w:rPr>
          <w:rFonts w:eastAsia="Times New Roman"/>
          <w:color w:val="323232"/>
          <w:sz w:val="26"/>
          <w:szCs w:val="26"/>
        </w:rPr>
        <w:lastRenderedPageBreak/>
        <w:t>2.2.8. W przypadku, gdy wobec dziecka popełniono przestępstwo, Dyrektor Poradni Psychologiczno-Pedagogicznej nr 7 sporządza zawiadomienie o możliwości popełnienia przestępstwa i przekazuje je do właściwej miejscu zamieszkania policji lub prokuratury.</w:t>
      </w:r>
    </w:p>
    <w:p w14:paraId="22A94F94" w14:textId="77777777" w:rsidR="00876220" w:rsidRDefault="00876220" w:rsidP="00876220">
      <w:pPr>
        <w:pStyle w:val="Akapitzlist"/>
        <w:tabs>
          <w:tab w:val="left" w:pos="426"/>
        </w:tabs>
        <w:spacing w:before="120" w:after="120" w:line="276" w:lineRule="auto"/>
        <w:ind w:left="0"/>
        <w:jc w:val="both"/>
        <w:divId w:val="1346904992"/>
        <w:rPr>
          <w:rFonts w:eastAsia="Times New Roman"/>
          <w:color w:val="323232"/>
          <w:sz w:val="26"/>
          <w:szCs w:val="26"/>
        </w:rPr>
      </w:pPr>
      <w:r>
        <w:rPr>
          <w:rFonts w:eastAsia="Times New Roman"/>
          <w:color w:val="323232"/>
          <w:sz w:val="26"/>
          <w:szCs w:val="26"/>
        </w:rPr>
        <w:t xml:space="preserve">2.2.9. Dalszy tok postępowania leży w kompetencjach instytucji wskazanych w punkcie poprzedzającym. </w:t>
      </w:r>
    </w:p>
    <w:p w14:paraId="545E9EF5" w14:textId="77777777" w:rsidR="00876220" w:rsidRDefault="00876220" w:rsidP="00876220">
      <w:pPr>
        <w:pStyle w:val="Akapitzlist"/>
        <w:tabs>
          <w:tab w:val="left" w:pos="426"/>
        </w:tabs>
        <w:spacing w:before="120" w:line="276" w:lineRule="auto"/>
        <w:ind w:left="0"/>
        <w:jc w:val="both"/>
        <w:divId w:val="1346904992"/>
        <w:rPr>
          <w:rFonts w:eastAsia="Times New Roman"/>
          <w:color w:val="323232"/>
          <w:sz w:val="26"/>
          <w:szCs w:val="26"/>
        </w:rPr>
      </w:pPr>
      <w:r>
        <w:rPr>
          <w:rFonts w:eastAsia="Times New Roman"/>
          <w:color w:val="323232"/>
          <w:sz w:val="26"/>
          <w:szCs w:val="26"/>
        </w:rPr>
        <w:t>2.2.10. Z przebiegu każdej interwencji sporządza się kartę interwencji, której wzór stanowi Załącznik 3 do niniejszej Polityki. Kartę załącza się do rejestru interwencji prowadzonego przez instytucję.</w:t>
      </w:r>
    </w:p>
    <w:p w14:paraId="4D04EDB4" w14:textId="77777777" w:rsidR="00876220" w:rsidRDefault="00876220" w:rsidP="00876220">
      <w:pPr>
        <w:pStyle w:val="Akapitzlist"/>
        <w:tabs>
          <w:tab w:val="left" w:pos="426"/>
        </w:tabs>
        <w:spacing w:before="120" w:line="276" w:lineRule="auto"/>
        <w:ind w:left="0"/>
        <w:jc w:val="both"/>
        <w:divId w:val="1346904992"/>
        <w:rPr>
          <w:sz w:val="26"/>
          <w:szCs w:val="26"/>
        </w:rPr>
      </w:pPr>
      <w:r>
        <w:rPr>
          <w:rFonts w:eastAsia="Times New Roman"/>
          <w:color w:val="323232"/>
          <w:sz w:val="26"/>
          <w:szCs w:val="26"/>
        </w:rPr>
        <w:t>2.2.11. Wszystkie osoby, które w związku z wykonywaniem obowiązków służbowych powzięły informację o krzywdzeniu dziecka lub informacje z tym związane, są zobowiązane do zachowania tych informacji w tajemnicy, wyłączając informacje przekazywane uprawnionym instytucjom w ramach działań interwencyjnych.</w:t>
      </w:r>
    </w:p>
    <w:p w14:paraId="537B8702" w14:textId="511FDDEB" w:rsidR="00876220" w:rsidRDefault="00876220" w:rsidP="00876220">
      <w:pPr>
        <w:pStyle w:val="Akapitzlist"/>
        <w:tabs>
          <w:tab w:val="left" w:pos="426"/>
        </w:tabs>
        <w:spacing w:before="120" w:line="276" w:lineRule="auto"/>
        <w:ind w:left="0"/>
        <w:jc w:val="both"/>
        <w:divId w:val="1346904992"/>
        <w:rPr>
          <w:rFonts w:eastAsia="Times New Roman"/>
          <w:b/>
          <w:bCs/>
          <w:color w:val="323232"/>
          <w:sz w:val="26"/>
          <w:szCs w:val="26"/>
        </w:rPr>
      </w:pPr>
      <w:r>
        <w:rPr>
          <w:sz w:val="22"/>
          <w:szCs w:val="22"/>
        </w:rPr>
        <w:br/>
      </w:r>
    </w:p>
    <w:p w14:paraId="587EAA76" w14:textId="448C3FE1" w:rsidR="002A48F4" w:rsidRPr="00861237" w:rsidRDefault="00FC1FC4" w:rsidP="00861237">
      <w:pPr>
        <w:pStyle w:val="Akapitzlist"/>
        <w:tabs>
          <w:tab w:val="left" w:pos="426"/>
        </w:tabs>
        <w:spacing w:before="120" w:line="276" w:lineRule="auto"/>
        <w:ind w:left="0"/>
        <w:jc w:val="both"/>
        <w:divId w:val="1346904992"/>
        <w:rPr>
          <w:rFonts w:eastAsia="Times New Roman"/>
          <w:color w:val="323232"/>
          <w:sz w:val="26"/>
          <w:szCs w:val="26"/>
        </w:rPr>
      </w:pPr>
      <w:r>
        <w:br/>
      </w:r>
      <w:r w:rsidR="00AC0D47">
        <w:rPr>
          <w:rFonts w:eastAsia="Times New Roman"/>
          <w:b/>
          <w:bCs/>
          <w:color w:val="323232"/>
          <w:sz w:val="26"/>
          <w:szCs w:val="26"/>
        </w:rPr>
        <w:t>3</w:t>
      </w:r>
      <w:r w:rsidR="53E3BB1D" w:rsidRPr="691C9336">
        <w:rPr>
          <w:rFonts w:eastAsia="Times New Roman"/>
          <w:b/>
          <w:bCs/>
          <w:color w:val="323232"/>
          <w:sz w:val="26"/>
          <w:szCs w:val="26"/>
        </w:rPr>
        <w:t>.</w:t>
      </w:r>
      <w:r w:rsidR="002A48F4">
        <w:rPr>
          <w:rFonts w:eastAsia="Times New Roman"/>
          <w:b/>
          <w:bCs/>
          <w:color w:val="323232"/>
          <w:sz w:val="26"/>
          <w:szCs w:val="26"/>
        </w:rPr>
        <w:t xml:space="preserve"> Interwencja </w:t>
      </w:r>
      <w:r w:rsidR="002A48F4" w:rsidRPr="000F7749">
        <w:rPr>
          <w:rFonts w:eastAsia="Times New Roman"/>
          <w:b/>
          <w:bCs/>
          <w:color w:val="323232"/>
          <w:sz w:val="26"/>
          <w:szCs w:val="26"/>
        </w:rPr>
        <w:t>– krzywdzenie</w:t>
      </w:r>
      <w:r w:rsidR="002A48F4">
        <w:rPr>
          <w:rFonts w:eastAsia="Times New Roman"/>
          <w:b/>
          <w:bCs/>
          <w:color w:val="323232"/>
          <w:sz w:val="26"/>
          <w:szCs w:val="26"/>
        </w:rPr>
        <w:t xml:space="preserve"> </w:t>
      </w:r>
      <w:r w:rsidR="53E3BB1D" w:rsidRPr="691C9336">
        <w:rPr>
          <w:rFonts w:eastAsia="Times New Roman"/>
          <w:b/>
          <w:bCs/>
          <w:color w:val="323232"/>
          <w:sz w:val="26"/>
          <w:szCs w:val="26"/>
        </w:rPr>
        <w:t>rówieśnicze</w:t>
      </w:r>
    </w:p>
    <w:p w14:paraId="60CA8DA0" w14:textId="56240C02" w:rsidR="002A48F4" w:rsidRDefault="00AC0D47" w:rsidP="002A48F4">
      <w:pPr>
        <w:spacing w:after="120" w:line="276" w:lineRule="auto"/>
        <w:jc w:val="both"/>
        <w:divId w:val="1346904992"/>
        <w:rPr>
          <w:rFonts w:eastAsia="Times New Roman"/>
          <w:color w:val="323232"/>
          <w:sz w:val="26"/>
          <w:szCs w:val="26"/>
        </w:rPr>
      </w:pPr>
      <w:r>
        <w:rPr>
          <w:rFonts w:eastAsia="Times New Roman"/>
          <w:color w:val="323232"/>
          <w:sz w:val="26"/>
          <w:szCs w:val="26"/>
        </w:rPr>
        <w:t>3</w:t>
      </w:r>
      <w:r w:rsidR="53E3BB1D" w:rsidRPr="691C9336">
        <w:rPr>
          <w:rFonts w:eastAsia="Times New Roman"/>
          <w:color w:val="323232"/>
          <w:sz w:val="26"/>
          <w:szCs w:val="26"/>
        </w:rPr>
        <w:t xml:space="preserve">.1. W przypadku podejrzenia krzywdzenia dziecka przez inne dziecko przebywające w </w:t>
      </w:r>
      <w:r w:rsidR="488B5AD1" w:rsidRPr="691C9336">
        <w:rPr>
          <w:rFonts w:eastAsia="Times New Roman"/>
          <w:color w:val="323232"/>
          <w:sz w:val="26"/>
          <w:szCs w:val="26"/>
        </w:rPr>
        <w:t>Poradni Psychologiczno-Pedagogicznej nr 7</w:t>
      </w:r>
      <w:r w:rsidR="53E3BB1D" w:rsidRPr="691C9336">
        <w:rPr>
          <w:rFonts w:eastAsia="Times New Roman"/>
          <w:color w:val="323232"/>
          <w:sz w:val="26"/>
          <w:szCs w:val="26"/>
        </w:rPr>
        <w:t xml:space="preserve"> (np. na zajęciach grupowych) należy przeprowadzić rozmowę z dzieckiem podejrzewanym o krzywdzenie oraz jego opiekunami, a także oddzielnie </w:t>
      </w:r>
      <w:r w:rsidR="002A48F4">
        <w:rPr>
          <w:rFonts w:eastAsia="Times New Roman"/>
          <w:color w:val="323232"/>
          <w:sz w:val="26"/>
          <w:szCs w:val="26"/>
        </w:rPr>
        <w:br/>
      </w:r>
      <w:r w:rsidR="53E3BB1D" w:rsidRPr="691C9336">
        <w:rPr>
          <w:rFonts w:eastAsia="Times New Roman"/>
          <w:color w:val="323232"/>
          <w:sz w:val="26"/>
          <w:szCs w:val="26"/>
        </w:rPr>
        <w:t>z dzieckiem poddawanym krzywdzeniu i jego opiekunami. Ponadto należy porozmawiać z innymi osobami mającymi wiedzę o zdarzeniu. W trakcie rozmów należy dążyć do ustalenia przebiegu zdarzenia, a także wpływu zdarzenia na zdrowie psychiczne i fizyczne dziecka krzywdzonego. Ustalenia są spisywane na karcie interwencji. Dla dziecka krzywdzącego oraz krzywdzonego sporządza się oddzielne karty interwencji.</w:t>
      </w:r>
    </w:p>
    <w:p w14:paraId="508429F9" w14:textId="77777777" w:rsidR="008B7D4A" w:rsidRDefault="00AC0D47" w:rsidP="002A48F4">
      <w:pPr>
        <w:spacing w:after="120" w:line="276" w:lineRule="auto"/>
        <w:jc w:val="both"/>
        <w:divId w:val="1346904992"/>
        <w:rPr>
          <w:rFonts w:eastAsia="Times New Roman"/>
          <w:color w:val="323232"/>
          <w:sz w:val="26"/>
          <w:szCs w:val="26"/>
        </w:rPr>
      </w:pPr>
      <w:r>
        <w:rPr>
          <w:rFonts w:eastAsia="Times New Roman"/>
          <w:color w:val="323232"/>
          <w:sz w:val="26"/>
          <w:szCs w:val="26"/>
        </w:rPr>
        <w:t>3</w:t>
      </w:r>
      <w:r w:rsidR="53E3BB1D" w:rsidRPr="691C9336">
        <w:rPr>
          <w:rFonts w:eastAsia="Times New Roman"/>
          <w:color w:val="323232"/>
          <w:sz w:val="26"/>
          <w:szCs w:val="26"/>
        </w:rPr>
        <w:t xml:space="preserve">.2. Wspólnie z opiekunami dziecka krzywdzącego należy opracować plan naprawczy, celem zmiany niepożądanych </w:t>
      </w:r>
      <w:proofErr w:type="spellStart"/>
      <w:r w:rsidR="53E3BB1D" w:rsidRPr="691C9336">
        <w:rPr>
          <w:rFonts w:eastAsia="Times New Roman"/>
          <w:color w:val="323232"/>
          <w:sz w:val="26"/>
          <w:szCs w:val="26"/>
        </w:rPr>
        <w:t>zachowań</w:t>
      </w:r>
      <w:proofErr w:type="spellEnd"/>
      <w:r w:rsidR="53E3BB1D" w:rsidRPr="691C9336">
        <w:rPr>
          <w:rFonts w:eastAsia="Times New Roman"/>
          <w:color w:val="323232"/>
          <w:sz w:val="26"/>
          <w:szCs w:val="26"/>
        </w:rPr>
        <w:t>.</w:t>
      </w:r>
    </w:p>
    <w:p w14:paraId="58554545" w14:textId="764BAEF7" w:rsidR="002A48F4" w:rsidRDefault="00AC0D47" w:rsidP="002A48F4">
      <w:pPr>
        <w:spacing w:after="120" w:line="276" w:lineRule="auto"/>
        <w:jc w:val="both"/>
        <w:divId w:val="1346904992"/>
        <w:rPr>
          <w:rFonts w:eastAsia="Times New Roman"/>
          <w:color w:val="323232"/>
          <w:sz w:val="26"/>
          <w:szCs w:val="26"/>
        </w:rPr>
      </w:pPr>
      <w:r>
        <w:rPr>
          <w:rFonts w:eastAsia="Times New Roman"/>
          <w:color w:val="323232"/>
          <w:sz w:val="26"/>
          <w:szCs w:val="26"/>
        </w:rPr>
        <w:t>3</w:t>
      </w:r>
      <w:r w:rsidR="53E3BB1D" w:rsidRPr="691C9336">
        <w:rPr>
          <w:rFonts w:eastAsia="Times New Roman"/>
          <w:color w:val="323232"/>
          <w:sz w:val="26"/>
          <w:szCs w:val="26"/>
        </w:rPr>
        <w:t>.3. Z opiekunami dziecka poddawanego krzywdzeniu należy opracować plan zapewnienia mu bezpieczeństwa, włączając w ten plan sposoby odizolowania go od źródeł zagrożenia.</w:t>
      </w:r>
    </w:p>
    <w:p w14:paraId="6FFBCABB" w14:textId="3C73E861" w:rsidR="002A48F4" w:rsidRDefault="00AC0D47" w:rsidP="002A48F4">
      <w:pPr>
        <w:spacing w:after="120" w:line="276" w:lineRule="auto"/>
        <w:jc w:val="both"/>
        <w:divId w:val="1346904992"/>
        <w:rPr>
          <w:rFonts w:eastAsia="Times New Roman"/>
          <w:color w:val="323232"/>
          <w:sz w:val="26"/>
          <w:szCs w:val="26"/>
        </w:rPr>
      </w:pPr>
      <w:r>
        <w:rPr>
          <w:rFonts w:eastAsia="Times New Roman"/>
          <w:color w:val="323232"/>
          <w:sz w:val="26"/>
          <w:szCs w:val="26"/>
        </w:rPr>
        <w:t>3</w:t>
      </w:r>
      <w:r w:rsidR="53E3BB1D" w:rsidRPr="691C9336">
        <w:rPr>
          <w:rFonts w:eastAsia="Times New Roman"/>
          <w:color w:val="323232"/>
          <w:sz w:val="26"/>
          <w:szCs w:val="26"/>
        </w:rPr>
        <w:t xml:space="preserve">.4. W trakcie rozmów należy upewnić się, że dziecko podejrzewane o krzywdzenie innego dziecka samo nie jest krzywdzone przez opiekunów, innych dorosłych bądź inne dzieci. </w:t>
      </w:r>
      <w:r w:rsidR="002A48F4">
        <w:rPr>
          <w:rFonts w:eastAsia="Times New Roman"/>
          <w:color w:val="323232"/>
          <w:sz w:val="26"/>
          <w:szCs w:val="26"/>
        </w:rPr>
        <w:br/>
      </w:r>
      <w:r w:rsidR="53E3BB1D" w:rsidRPr="691C9336">
        <w:rPr>
          <w:rFonts w:eastAsia="Times New Roman"/>
          <w:color w:val="323232"/>
          <w:sz w:val="26"/>
          <w:szCs w:val="26"/>
        </w:rPr>
        <w:t>W przypadku potwierdzenia takiej okoliczności należy podjąć interwencję także w stosunku do tego dziecka.</w:t>
      </w:r>
    </w:p>
    <w:p w14:paraId="0A2D3566" w14:textId="246B820C" w:rsidR="002A48F4" w:rsidRDefault="00AC0D47" w:rsidP="002A48F4">
      <w:pPr>
        <w:spacing w:after="120" w:line="276" w:lineRule="auto"/>
        <w:jc w:val="both"/>
        <w:divId w:val="1346904992"/>
        <w:rPr>
          <w:rFonts w:eastAsia="Times New Roman"/>
          <w:color w:val="323232"/>
          <w:sz w:val="26"/>
          <w:szCs w:val="26"/>
        </w:rPr>
      </w:pPr>
      <w:r>
        <w:rPr>
          <w:rFonts w:eastAsia="Times New Roman"/>
          <w:color w:val="323232"/>
          <w:sz w:val="26"/>
          <w:szCs w:val="26"/>
        </w:rPr>
        <w:t>3</w:t>
      </w:r>
      <w:r w:rsidR="53E3BB1D" w:rsidRPr="691C9336">
        <w:rPr>
          <w:rFonts w:eastAsia="Times New Roman"/>
          <w:color w:val="323232"/>
          <w:sz w:val="26"/>
          <w:szCs w:val="26"/>
        </w:rPr>
        <w:t>.5. W przypadku, gdy dziecko krzywdzące nie uczestniczy w działaniach</w:t>
      </w:r>
      <w:r w:rsidR="488B5AD1" w:rsidRPr="691C9336">
        <w:rPr>
          <w:rFonts w:eastAsia="Times New Roman"/>
          <w:color w:val="323232"/>
          <w:sz w:val="26"/>
          <w:szCs w:val="26"/>
        </w:rPr>
        <w:t xml:space="preserve"> Poradni</w:t>
      </w:r>
      <w:r w:rsidR="53E3BB1D" w:rsidRPr="691C9336">
        <w:rPr>
          <w:rFonts w:eastAsia="Times New Roman"/>
          <w:color w:val="323232"/>
          <w:sz w:val="26"/>
          <w:szCs w:val="26"/>
        </w:rPr>
        <w:t xml:space="preserve"> należy porozmawiać z dzieckiem poddawanym krzywdzeniu, innymi osobami mającymi wiedzę </w:t>
      </w:r>
      <w:r w:rsidR="002A48F4">
        <w:rPr>
          <w:rFonts w:eastAsia="Times New Roman"/>
          <w:color w:val="323232"/>
          <w:sz w:val="26"/>
          <w:szCs w:val="26"/>
        </w:rPr>
        <w:br/>
      </w:r>
      <w:r w:rsidR="53E3BB1D" w:rsidRPr="691C9336">
        <w:rPr>
          <w:rFonts w:eastAsia="Times New Roman"/>
          <w:color w:val="323232"/>
          <w:sz w:val="26"/>
          <w:szCs w:val="26"/>
        </w:rPr>
        <w:t xml:space="preserve">o zdarzeniu, a także z opiekunami dziecka krzywdzonego celem ustalenia przebiegu zdarzenia, </w:t>
      </w:r>
      <w:r w:rsidR="002A48F4">
        <w:rPr>
          <w:rFonts w:eastAsia="Times New Roman"/>
          <w:color w:val="323232"/>
          <w:sz w:val="26"/>
          <w:szCs w:val="26"/>
        </w:rPr>
        <w:br/>
      </w:r>
      <w:r w:rsidR="53E3BB1D" w:rsidRPr="691C9336">
        <w:rPr>
          <w:rFonts w:eastAsia="Times New Roman"/>
          <w:color w:val="323232"/>
          <w:sz w:val="26"/>
          <w:szCs w:val="26"/>
        </w:rPr>
        <w:t xml:space="preserve">a także wpływu zdarzenia na zdrowie psychiczne i fizyczne dziecka. Kierownictwo </w:t>
      </w:r>
      <w:r w:rsidR="488B5AD1" w:rsidRPr="691C9336">
        <w:rPr>
          <w:rFonts w:eastAsia="Times New Roman"/>
          <w:color w:val="323232"/>
          <w:sz w:val="26"/>
          <w:szCs w:val="26"/>
        </w:rPr>
        <w:t>Poradni Psychologiczno-Pedagogicznej nr 7</w:t>
      </w:r>
      <w:r w:rsidR="53E3BB1D" w:rsidRPr="691C9336">
        <w:rPr>
          <w:rFonts w:eastAsia="Times New Roman"/>
          <w:color w:val="323232"/>
          <w:sz w:val="26"/>
          <w:szCs w:val="26"/>
        </w:rPr>
        <w:t xml:space="preserve"> organizuje spotkanie/a z opiekunami dziecka, którym przekazuje informacje o zdarzeniu oraz o potrzebie/możliwości skorzystania ze specjalistycznego wsparcia, w tym u innych organizacji lub służb oraz o sposobach reakcji na zdarzenie (poinformowanie sądu rodzinnego, poinformowanie szkoły, poinformowanie opiekunów dziecka krzywdzącego).</w:t>
      </w:r>
    </w:p>
    <w:p w14:paraId="6FDD5629" w14:textId="0BD6569B" w:rsidR="002A48F4" w:rsidRDefault="00AC0D47" w:rsidP="00861237">
      <w:pPr>
        <w:spacing w:after="120" w:line="276" w:lineRule="auto"/>
        <w:jc w:val="both"/>
        <w:divId w:val="1346904992"/>
        <w:rPr>
          <w:rFonts w:eastAsia="Times New Roman"/>
          <w:color w:val="323232"/>
          <w:sz w:val="26"/>
          <w:szCs w:val="26"/>
        </w:rPr>
      </w:pPr>
      <w:r>
        <w:rPr>
          <w:rFonts w:eastAsia="Times New Roman"/>
          <w:color w:val="323232"/>
          <w:sz w:val="26"/>
          <w:szCs w:val="26"/>
        </w:rPr>
        <w:lastRenderedPageBreak/>
        <w:t>3</w:t>
      </w:r>
      <w:r w:rsidR="53E3BB1D" w:rsidRPr="691C9336">
        <w:rPr>
          <w:rFonts w:eastAsia="Times New Roman"/>
          <w:color w:val="323232"/>
          <w:sz w:val="26"/>
          <w:szCs w:val="26"/>
        </w:rPr>
        <w:t>.6. Jeżeli osobą podejrzewaną o krzywdzenie jest dziecko w wieku od 13 do 17 lat, a jego zachowanie stanowi czyn karalny, należy ponadto poinformować właściwy miejscowo sąd rodzinny lub policję poprzez pisemne zawiadomienie.</w:t>
      </w:r>
    </w:p>
    <w:p w14:paraId="2F05145C" w14:textId="01F66F9F" w:rsidR="006B5099" w:rsidRDefault="00AC0D47" w:rsidP="00861237">
      <w:pPr>
        <w:spacing w:after="120" w:line="276" w:lineRule="auto"/>
        <w:jc w:val="both"/>
        <w:divId w:val="1346904992"/>
        <w:rPr>
          <w:rFonts w:eastAsia="Times New Roman"/>
          <w:color w:val="323232"/>
          <w:sz w:val="26"/>
          <w:szCs w:val="26"/>
        </w:rPr>
      </w:pPr>
      <w:r>
        <w:rPr>
          <w:rFonts w:eastAsia="Times New Roman"/>
          <w:color w:val="323232"/>
          <w:sz w:val="26"/>
          <w:szCs w:val="26"/>
        </w:rPr>
        <w:t>3</w:t>
      </w:r>
      <w:r w:rsidR="53E3BB1D" w:rsidRPr="691C9336">
        <w:rPr>
          <w:rFonts w:eastAsia="Times New Roman"/>
          <w:color w:val="323232"/>
          <w:sz w:val="26"/>
          <w:szCs w:val="26"/>
        </w:rPr>
        <w:t>.7. Jeżeli osobą podejrzewaną o krzywdzenie jest dziecko powyżej lat 17, a jego zachowanie stanowi przestępstwo, wówczas należy poinformować właściwą miejscowo jednostkę policji lub prokuratury poprzez pisemne zawiadomienie.</w:t>
      </w:r>
    </w:p>
    <w:p w14:paraId="30C98EBB" w14:textId="6674A316" w:rsidR="00AC0D47" w:rsidRPr="002A48F4" w:rsidRDefault="00AC0D47" w:rsidP="00AC0D47">
      <w:pPr>
        <w:spacing w:before="240" w:after="120" w:line="276" w:lineRule="auto"/>
        <w:divId w:val="1346904992"/>
        <w:rPr>
          <w:rFonts w:eastAsia="Times New Roman"/>
          <w:b/>
          <w:bCs/>
          <w:color w:val="323232"/>
          <w:sz w:val="26"/>
          <w:szCs w:val="26"/>
        </w:rPr>
      </w:pPr>
      <w:r>
        <w:rPr>
          <w:rFonts w:eastAsia="Times New Roman"/>
          <w:b/>
          <w:bCs/>
          <w:color w:val="323232"/>
          <w:sz w:val="26"/>
          <w:szCs w:val="26"/>
        </w:rPr>
        <w:t>4</w:t>
      </w:r>
      <w:r w:rsidRPr="002A48F4">
        <w:rPr>
          <w:rFonts w:eastAsia="Times New Roman"/>
          <w:b/>
          <w:bCs/>
          <w:color w:val="323232"/>
          <w:sz w:val="26"/>
          <w:szCs w:val="26"/>
        </w:rPr>
        <w:t>. Zagrożenie zdrowia i życia dziecka</w:t>
      </w:r>
    </w:p>
    <w:p w14:paraId="2A2E632F" w14:textId="3F7566F0" w:rsidR="00AC0D47" w:rsidRPr="002A48F4" w:rsidRDefault="00AC0D47" w:rsidP="00AC0D47">
      <w:pPr>
        <w:spacing w:after="120" w:line="276" w:lineRule="auto"/>
        <w:jc w:val="both"/>
        <w:divId w:val="1346904992"/>
        <w:rPr>
          <w:rFonts w:eastAsia="Times New Roman"/>
          <w:b/>
          <w:bCs/>
          <w:color w:val="323232"/>
          <w:sz w:val="26"/>
          <w:szCs w:val="26"/>
        </w:rPr>
      </w:pPr>
      <w:r w:rsidRPr="691C9336">
        <w:rPr>
          <w:rFonts w:eastAsia="Times New Roman"/>
          <w:color w:val="323232"/>
          <w:sz w:val="26"/>
          <w:szCs w:val="26"/>
        </w:rPr>
        <w:t>W przypadku podejrzenia, że życie dziecka jest zagrożone lub grozi mu ciężki uszczerbek na zdrowiu należy niezwłocznie poinformować odpowiednie służby (policja, pogotowie ratunkowe), dzwoniąc pod numer 112 lub 998 (pogotowie). Poinformowania służb dokonuje członek personelu, który pierwszy powziął informację o zagrożeniu i następnie wypełnia kartę interwencji.</w:t>
      </w:r>
    </w:p>
    <w:p w14:paraId="0FDF543D" w14:textId="035307F3" w:rsidR="002A48F4" w:rsidRPr="00377987" w:rsidRDefault="00AC0D47" w:rsidP="002A48F4">
      <w:pPr>
        <w:spacing w:after="120" w:line="276" w:lineRule="auto"/>
        <w:jc w:val="both"/>
        <w:divId w:val="1346904992"/>
        <w:rPr>
          <w:rFonts w:eastAsia="Times New Roman"/>
          <w:color w:val="323232"/>
          <w:sz w:val="26"/>
          <w:szCs w:val="26"/>
        </w:rPr>
      </w:pPr>
      <w:r>
        <w:rPr>
          <w:rFonts w:eastAsia="Times New Roman"/>
          <w:color w:val="323232"/>
          <w:sz w:val="26"/>
          <w:szCs w:val="26"/>
        </w:rPr>
        <w:t>5</w:t>
      </w:r>
      <w:r w:rsidR="488B5AD1" w:rsidRPr="691C9336">
        <w:rPr>
          <w:rFonts w:eastAsia="Times New Roman"/>
          <w:color w:val="323232"/>
          <w:sz w:val="26"/>
          <w:szCs w:val="26"/>
        </w:rPr>
        <w:t>. Powyżej opisane zasady dotyczą również cyberprzemocy. Sytuacje podlegające zgłoszeniom organom ścigania w odniesieniu do zjawisk w cyberprzestrzeni opisuje Załącznik nr 6.</w:t>
      </w:r>
    </w:p>
    <w:p w14:paraId="0BC0840B" w14:textId="20DDEB95" w:rsidR="0D71004D" w:rsidRDefault="002A48F4" w:rsidP="002A48F4">
      <w:pPr>
        <w:spacing w:after="120" w:line="276" w:lineRule="auto"/>
        <w:jc w:val="both"/>
        <w:rPr>
          <w:rFonts w:eastAsia="Times New Roman"/>
          <w:color w:val="323232"/>
          <w:sz w:val="26"/>
          <w:szCs w:val="26"/>
        </w:rPr>
      </w:pPr>
      <w:r>
        <w:rPr>
          <w:rFonts w:eastAsia="Times New Roman"/>
          <w:color w:val="323232"/>
          <w:sz w:val="26"/>
          <w:szCs w:val="26"/>
        </w:rPr>
        <w:t>6</w:t>
      </w:r>
      <w:r w:rsidR="0D71004D" w:rsidRPr="691C9336">
        <w:rPr>
          <w:rFonts w:eastAsia="Times New Roman"/>
          <w:color w:val="323232"/>
          <w:sz w:val="26"/>
          <w:szCs w:val="26"/>
        </w:rPr>
        <w:t xml:space="preserve">. Cała dokumentacja sporządzana </w:t>
      </w:r>
      <w:r w:rsidR="0DF5326F" w:rsidRPr="691C9336">
        <w:rPr>
          <w:rFonts w:eastAsia="Times New Roman"/>
          <w:color w:val="323232"/>
          <w:sz w:val="26"/>
          <w:szCs w:val="26"/>
        </w:rPr>
        <w:t>w związku z</w:t>
      </w:r>
      <w:r w:rsidR="0D71004D" w:rsidRPr="691C9336">
        <w:rPr>
          <w:rFonts w:eastAsia="Times New Roman"/>
          <w:color w:val="323232"/>
          <w:sz w:val="26"/>
          <w:szCs w:val="26"/>
        </w:rPr>
        <w:t xml:space="preserve"> podejmowany</w:t>
      </w:r>
      <w:r w:rsidR="37B152BD" w:rsidRPr="691C9336">
        <w:rPr>
          <w:rFonts w:eastAsia="Times New Roman"/>
          <w:color w:val="323232"/>
          <w:sz w:val="26"/>
          <w:szCs w:val="26"/>
        </w:rPr>
        <w:t>mi</w:t>
      </w:r>
      <w:r w:rsidR="0D71004D" w:rsidRPr="691C9336">
        <w:rPr>
          <w:rFonts w:eastAsia="Times New Roman"/>
          <w:color w:val="323232"/>
          <w:sz w:val="26"/>
          <w:szCs w:val="26"/>
        </w:rPr>
        <w:t xml:space="preserve"> działa</w:t>
      </w:r>
      <w:r w:rsidR="4D6C1D20" w:rsidRPr="691C9336">
        <w:rPr>
          <w:rFonts w:eastAsia="Times New Roman"/>
          <w:color w:val="323232"/>
          <w:sz w:val="26"/>
          <w:szCs w:val="26"/>
        </w:rPr>
        <w:t>niami</w:t>
      </w:r>
      <w:r w:rsidR="0D71004D" w:rsidRPr="691C9336">
        <w:rPr>
          <w:rFonts w:eastAsia="Times New Roman"/>
          <w:color w:val="323232"/>
          <w:sz w:val="26"/>
          <w:szCs w:val="26"/>
        </w:rPr>
        <w:t xml:space="preserve"> interwencyjny</w:t>
      </w:r>
      <w:r w:rsidR="34813D87" w:rsidRPr="691C9336">
        <w:rPr>
          <w:rFonts w:eastAsia="Times New Roman"/>
          <w:color w:val="323232"/>
          <w:sz w:val="26"/>
          <w:szCs w:val="26"/>
        </w:rPr>
        <w:t>mi</w:t>
      </w:r>
      <w:r w:rsidR="0D71004D" w:rsidRPr="691C9336">
        <w:rPr>
          <w:rFonts w:eastAsia="Times New Roman"/>
          <w:color w:val="323232"/>
          <w:sz w:val="26"/>
          <w:szCs w:val="26"/>
        </w:rPr>
        <w:t xml:space="preserve"> jest przechowywana u Kierownictwa PPP7</w:t>
      </w:r>
      <w:r w:rsidR="24EA1980" w:rsidRPr="691C9336">
        <w:rPr>
          <w:rFonts w:eastAsia="Times New Roman"/>
          <w:color w:val="323232"/>
          <w:sz w:val="26"/>
          <w:szCs w:val="26"/>
        </w:rPr>
        <w:t xml:space="preserve"> zgodnie z przepisami ochrony danych osobowych </w:t>
      </w:r>
      <w:r>
        <w:rPr>
          <w:rFonts w:eastAsia="Times New Roman"/>
          <w:color w:val="323232"/>
          <w:sz w:val="26"/>
          <w:szCs w:val="26"/>
        </w:rPr>
        <w:br/>
      </w:r>
      <w:r w:rsidR="24EA1980" w:rsidRPr="691C9336">
        <w:rPr>
          <w:rFonts w:eastAsia="Times New Roman"/>
          <w:color w:val="323232"/>
          <w:sz w:val="26"/>
          <w:szCs w:val="26"/>
        </w:rPr>
        <w:t>i może być udostę</w:t>
      </w:r>
      <w:r w:rsidR="788F6BC7" w:rsidRPr="691C9336">
        <w:rPr>
          <w:rFonts w:eastAsia="Times New Roman"/>
          <w:color w:val="323232"/>
          <w:sz w:val="26"/>
          <w:szCs w:val="26"/>
        </w:rPr>
        <w:t>p</w:t>
      </w:r>
      <w:r w:rsidR="24EA1980" w:rsidRPr="691C9336">
        <w:rPr>
          <w:rFonts w:eastAsia="Times New Roman"/>
          <w:color w:val="323232"/>
          <w:sz w:val="26"/>
          <w:szCs w:val="26"/>
        </w:rPr>
        <w:t>niona jedynie na prośbę Sądu</w:t>
      </w:r>
      <w:r w:rsidR="0D71004D" w:rsidRPr="691C9336">
        <w:rPr>
          <w:rFonts w:eastAsia="Times New Roman"/>
          <w:color w:val="323232"/>
          <w:sz w:val="26"/>
          <w:szCs w:val="26"/>
        </w:rPr>
        <w:t>.</w:t>
      </w:r>
    </w:p>
    <w:p w14:paraId="1D83A072" w14:textId="77777777" w:rsidR="00AC0D47" w:rsidRDefault="00AC0D47" w:rsidP="691C9336">
      <w:pPr>
        <w:spacing w:after="240" w:line="270" w:lineRule="atLeast"/>
        <w:jc w:val="both"/>
        <w:rPr>
          <w:rFonts w:eastAsia="Times New Roman"/>
          <w:b/>
          <w:bCs/>
          <w:color w:val="323232"/>
          <w:sz w:val="26"/>
          <w:szCs w:val="26"/>
        </w:rPr>
      </w:pPr>
    </w:p>
    <w:p w14:paraId="2FC1F25F" w14:textId="77777777" w:rsidR="008B7D4A" w:rsidRPr="008B7D4A" w:rsidRDefault="0D71004D" w:rsidP="008B7D4A">
      <w:pPr>
        <w:spacing w:after="120" w:line="220" w:lineRule="atLeast"/>
        <w:jc w:val="both"/>
        <w:rPr>
          <w:rFonts w:eastAsia="Times New Roman"/>
          <w:b/>
          <w:bCs/>
          <w:color w:val="323232"/>
          <w:sz w:val="26"/>
          <w:szCs w:val="26"/>
        </w:rPr>
      </w:pPr>
      <w:r w:rsidRPr="008B7D4A">
        <w:rPr>
          <w:rFonts w:eastAsia="Times New Roman"/>
          <w:b/>
          <w:bCs/>
          <w:color w:val="323232"/>
          <w:sz w:val="26"/>
          <w:szCs w:val="26"/>
        </w:rPr>
        <w:t>VI</w:t>
      </w:r>
      <w:r w:rsidR="53E3BB1D" w:rsidRPr="008B7D4A">
        <w:rPr>
          <w:rFonts w:eastAsia="Times New Roman"/>
          <w:b/>
          <w:bCs/>
          <w:color w:val="323232"/>
          <w:sz w:val="26"/>
          <w:szCs w:val="26"/>
        </w:rPr>
        <w:t>. Zasady ochrony danych osobowych oraz wizerunku dzieci w instytucji</w:t>
      </w:r>
    </w:p>
    <w:p w14:paraId="5A55C623" w14:textId="77777777" w:rsidR="008B7D4A" w:rsidRDefault="7A49B1F8" w:rsidP="008B7D4A">
      <w:pPr>
        <w:pStyle w:val="Akapitzlist"/>
        <w:numPr>
          <w:ilvl w:val="0"/>
          <w:numId w:val="29"/>
        </w:numPr>
        <w:spacing w:before="120" w:after="120" w:line="23" w:lineRule="atLeast"/>
        <w:ind w:left="714" w:hanging="357"/>
        <w:jc w:val="both"/>
      </w:pPr>
      <w:r w:rsidRPr="008B7D4A">
        <w:rPr>
          <w:rFonts w:eastAsia="Times New Roman"/>
          <w:color w:val="323232"/>
          <w:sz w:val="26"/>
          <w:szCs w:val="26"/>
        </w:rPr>
        <w:t xml:space="preserve">Poradnia Psychologiczno-Pedagogiczna nr 7 </w:t>
      </w:r>
      <w:r w:rsidR="53E3BB1D" w:rsidRPr="008B7D4A">
        <w:rPr>
          <w:rFonts w:eastAsia="Times New Roman"/>
          <w:color w:val="323232"/>
          <w:sz w:val="26"/>
          <w:szCs w:val="26"/>
        </w:rPr>
        <w:t>zapewnia najwyższe standardy ochrony danych osobowych dzieci zgodnie z obowi</w:t>
      </w:r>
      <w:r w:rsidRPr="008B7D4A">
        <w:rPr>
          <w:rFonts w:eastAsia="Times New Roman"/>
          <w:color w:val="323232"/>
          <w:sz w:val="26"/>
          <w:szCs w:val="26"/>
        </w:rPr>
        <w:t>ązującymi przepisami prawa.</w:t>
      </w:r>
    </w:p>
    <w:p w14:paraId="3B534A49" w14:textId="6FC79705" w:rsidR="008B7D4A" w:rsidRDefault="7A49B1F8" w:rsidP="008B7D4A">
      <w:pPr>
        <w:pStyle w:val="Akapitzlist"/>
        <w:numPr>
          <w:ilvl w:val="0"/>
          <w:numId w:val="29"/>
        </w:numPr>
        <w:spacing w:before="120" w:after="120" w:line="23" w:lineRule="atLeast"/>
        <w:ind w:left="714" w:hanging="357"/>
        <w:jc w:val="both"/>
      </w:pPr>
      <w:r w:rsidRPr="008B7D4A">
        <w:rPr>
          <w:rFonts w:eastAsia="Times New Roman"/>
          <w:color w:val="323232"/>
          <w:sz w:val="26"/>
          <w:szCs w:val="26"/>
        </w:rPr>
        <w:t>Poradnia Psychologiczno-Pedagogiczna nr 7</w:t>
      </w:r>
      <w:r w:rsidR="53E3BB1D" w:rsidRPr="008B7D4A">
        <w:rPr>
          <w:rFonts w:eastAsia="Times New Roman"/>
          <w:color w:val="323232"/>
          <w:sz w:val="26"/>
          <w:szCs w:val="26"/>
        </w:rPr>
        <w:t xml:space="preserve">, uznając prawo dziecka do prywatności </w:t>
      </w:r>
      <w:r w:rsidR="008B7D4A">
        <w:rPr>
          <w:rFonts w:eastAsia="Times New Roman"/>
          <w:color w:val="323232"/>
          <w:sz w:val="26"/>
          <w:szCs w:val="26"/>
        </w:rPr>
        <w:br/>
      </w:r>
      <w:r w:rsidR="53E3BB1D" w:rsidRPr="008B7D4A">
        <w:rPr>
          <w:rFonts w:eastAsia="Times New Roman"/>
          <w:color w:val="323232"/>
          <w:sz w:val="26"/>
          <w:szCs w:val="26"/>
        </w:rPr>
        <w:t>i ochrony dóbr osobistych, zapewnia ochronę wizerunku dziecka.</w:t>
      </w:r>
    </w:p>
    <w:p w14:paraId="5D33BA0F" w14:textId="240051EA" w:rsidR="006B5099" w:rsidRPr="008B7D4A" w:rsidRDefault="7A49B1F8" w:rsidP="008B7D4A">
      <w:pPr>
        <w:pStyle w:val="Akapitzlist"/>
        <w:numPr>
          <w:ilvl w:val="0"/>
          <w:numId w:val="29"/>
        </w:numPr>
        <w:spacing w:before="120" w:after="120" w:line="23" w:lineRule="atLeast"/>
        <w:ind w:left="714" w:hanging="357"/>
        <w:jc w:val="both"/>
        <w:rPr>
          <w:rFonts w:eastAsia="Times New Roman"/>
          <w:b/>
          <w:bCs/>
          <w:color w:val="323232"/>
          <w:sz w:val="26"/>
          <w:szCs w:val="26"/>
        </w:rPr>
      </w:pPr>
      <w:r w:rsidRPr="008B7D4A">
        <w:rPr>
          <w:rFonts w:eastAsia="Times New Roman"/>
          <w:color w:val="323232"/>
          <w:sz w:val="26"/>
          <w:szCs w:val="26"/>
        </w:rPr>
        <w:t>Wytyczne dotyczące zasad publikacji wizerunku dziecka stanowią Załącznik 7 do niniejszej Polityki.</w:t>
      </w:r>
    </w:p>
    <w:p w14:paraId="149D1B75" w14:textId="77777777" w:rsidR="008A72DB" w:rsidRDefault="1B93D64B" w:rsidP="691C9336">
      <w:pPr>
        <w:spacing w:after="240" w:line="270" w:lineRule="atLeast"/>
        <w:jc w:val="both"/>
      </w:pPr>
      <w:r w:rsidRPr="691C9336">
        <w:rPr>
          <w:rFonts w:eastAsia="Times New Roman"/>
          <w:b/>
          <w:bCs/>
          <w:sz w:val="26"/>
          <w:szCs w:val="26"/>
        </w:rPr>
        <w:t>a</w:t>
      </w:r>
      <w:r w:rsidR="37A5387D" w:rsidRPr="691C9336">
        <w:rPr>
          <w:rFonts w:eastAsia="Times New Roman"/>
          <w:b/>
          <w:bCs/>
          <w:sz w:val="26"/>
          <w:szCs w:val="26"/>
        </w:rPr>
        <w:t>. Ochrona wizerunku dziecka</w:t>
      </w:r>
      <w:r w:rsidR="79F34E17" w:rsidRPr="691C9336">
        <w:rPr>
          <w:rFonts w:eastAsia="Times New Roman"/>
          <w:b/>
          <w:bCs/>
          <w:sz w:val="26"/>
          <w:szCs w:val="26"/>
        </w:rPr>
        <w:t xml:space="preserve"> przed mediami</w:t>
      </w:r>
      <w:r w:rsidR="37A5387D" w:rsidRPr="691C9336">
        <w:rPr>
          <w:rFonts w:eastAsia="Times New Roman"/>
          <w:b/>
          <w:bCs/>
          <w:sz w:val="26"/>
          <w:szCs w:val="26"/>
        </w:rPr>
        <w:t>:</w:t>
      </w:r>
    </w:p>
    <w:p w14:paraId="0C56F401" w14:textId="77777777" w:rsidR="000A72E9" w:rsidRDefault="53E3BB1D" w:rsidP="691C9336">
      <w:pPr>
        <w:spacing w:after="240" w:line="270" w:lineRule="atLeast"/>
        <w:jc w:val="both"/>
        <w:rPr>
          <w:rFonts w:eastAsia="Times New Roman"/>
          <w:color w:val="323232"/>
          <w:sz w:val="26"/>
          <w:szCs w:val="26"/>
        </w:rPr>
      </w:pPr>
      <w:r w:rsidRPr="691C9336">
        <w:rPr>
          <w:rFonts w:eastAsia="Times New Roman"/>
          <w:color w:val="323232"/>
          <w:sz w:val="26"/>
          <w:szCs w:val="26"/>
        </w:rPr>
        <w:t xml:space="preserve">1. </w:t>
      </w:r>
      <w:r w:rsidR="00BD392F">
        <w:rPr>
          <w:rFonts w:eastAsia="Times New Roman"/>
          <w:color w:val="323232"/>
          <w:sz w:val="26"/>
          <w:szCs w:val="26"/>
        </w:rPr>
        <w:t>Jedyną osobą do kontaktu z mediami jest dyrektor PPP7</w:t>
      </w:r>
      <w:r w:rsidR="000A72E9">
        <w:rPr>
          <w:rFonts w:eastAsia="Times New Roman"/>
          <w:color w:val="323232"/>
          <w:sz w:val="26"/>
          <w:szCs w:val="26"/>
        </w:rPr>
        <w:t xml:space="preserve">, który za porozumieniem Dzielnicowego Rzecznika Prasowego podejmuje kontakt z mediami. </w:t>
      </w:r>
    </w:p>
    <w:p w14:paraId="3DF7B199" w14:textId="50CD93F4" w:rsidR="008A72DB" w:rsidRPr="00BD392F" w:rsidRDefault="000A72E9" w:rsidP="691C9336">
      <w:pPr>
        <w:spacing w:after="240" w:line="270" w:lineRule="atLeast"/>
        <w:jc w:val="both"/>
        <w:rPr>
          <w:rFonts w:eastAsia="Times New Roman"/>
          <w:color w:val="323232"/>
          <w:sz w:val="26"/>
          <w:szCs w:val="26"/>
        </w:rPr>
      </w:pPr>
      <w:r>
        <w:rPr>
          <w:rFonts w:eastAsia="Times New Roman"/>
          <w:color w:val="323232"/>
          <w:sz w:val="26"/>
          <w:szCs w:val="26"/>
        </w:rPr>
        <w:t xml:space="preserve">2. Personelowi PPP7 nie wolno udostępniać przedstawicielom mediów wizerunku uczniów. </w:t>
      </w:r>
      <w:r w:rsidR="00FC1FC4">
        <w:br/>
      </w:r>
      <w:r w:rsidR="00FC1FC4">
        <w:br/>
      </w:r>
      <w:r w:rsidR="00FC1FC4">
        <w:br/>
      </w:r>
      <w:r w:rsidR="2CACCD70" w:rsidRPr="691C9336">
        <w:rPr>
          <w:rFonts w:eastAsia="Times New Roman"/>
          <w:b/>
          <w:bCs/>
          <w:color w:val="323232"/>
          <w:sz w:val="26"/>
          <w:szCs w:val="26"/>
        </w:rPr>
        <w:t>b. Ochrona wizerunku dziecka na terenie poradni:</w:t>
      </w:r>
    </w:p>
    <w:p w14:paraId="3091DEE9" w14:textId="086A4484" w:rsidR="000A72E9" w:rsidRDefault="53E3BB1D" w:rsidP="008A72DB">
      <w:pPr>
        <w:spacing w:after="240" w:line="270" w:lineRule="atLeast"/>
        <w:jc w:val="both"/>
        <w:rPr>
          <w:rFonts w:eastAsia="Times New Roman"/>
          <w:color w:val="323232"/>
          <w:sz w:val="26"/>
          <w:szCs w:val="26"/>
        </w:rPr>
      </w:pPr>
      <w:r w:rsidRPr="691C9336">
        <w:rPr>
          <w:rFonts w:eastAsia="Times New Roman"/>
          <w:color w:val="323232"/>
          <w:sz w:val="26"/>
          <w:szCs w:val="26"/>
        </w:rPr>
        <w:t xml:space="preserve">1. </w:t>
      </w:r>
      <w:r w:rsidR="000A72E9">
        <w:rPr>
          <w:rFonts w:eastAsia="Times New Roman"/>
          <w:color w:val="323232"/>
          <w:sz w:val="26"/>
          <w:szCs w:val="26"/>
        </w:rPr>
        <w:t xml:space="preserve">Dyrektor PPP7 ani Personel PPP7 nie upublicznia wizerunku ucznia. </w:t>
      </w:r>
    </w:p>
    <w:p w14:paraId="557AE618" w14:textId="359BAEE9" w:rsidR="008A72DB" w:rsidRPr="008A72DB" w:rsidRDefault="43A5DA18" w:rsidP="008A72DB">
      <w:pPr>
        <w:spacing w:after="240" w:line="270" w:lineRule="atLeast"/>
        <w:jc w:val="both"/>
        <w:rPr>
          <w:rFonts w:eastAsia="Times New Roman"/>
          <w:b/>
          <w:bCs/>
          <w:color w:val="323232"/>
          <w:sz w:val="26"/>
          <w:szCs w:val="26"/>
        </w:rPr>
      </w:pPr>
      <w:r w:rsidRPr="008A72DB">
        <w:rPr>
          <w:rFonts w:eastAsia="Times New Roman"/>
          <w:b/>
          <w:bCs/>
          <w:color w:val="323232"/>
          <w:sz w:val="26"/>
          <w:szCs w:val="26"/>
        </w:rPr>
        <w:t>VIII</w:t>
      </w:r>
      <w:r w:rsidR="53E3BB1D" w:rsidRPr="008A72DB">
        <w:rPr>
          <w:rFonts w:eastAsia="Times New Roman"/>
          <w:b/>
          <w:bCs/>
          <w:color w:val="323232"/>
          <w:sz w:val="26"/>
          <w:szCs w:val="26"/>
        </w:rPr>
        <w:t>. Zasady bezpiecznego korzystania z Internetu i mediów elektronicznych</w:t>
      </w:r>
    </w:p>
    <w:p w14:paraId="7FC3601C" w14:textId="4B37E2E5" w:rsidR="008B7D4A" w:rsidRPr="008A72DB" w:rsidRDefault="7A49B1F8" w:rsidP="008A72DB">
      <w:pPr>
        <w:pStyle w:val="Akapitzlist"/>
        <w:numPr>
          <w:ilvl w:val="0"/>
          <w:numId w:val="34"/>
        </w:numPr>
        <w:spacing w:after="240" w:line="270" w:lineRule="atLeast"/>
        <w:ind w:left="284" w:hanging="284"/>
        <w:jc w:val="both"/>
        <w:rPr>
          <w:rFonts w:eastAsia="Times New Roman"/>
          <w:b/>
          <w:bCs/>
          <w:color w:val="323232"/>
          <w:sz w:val="26"/>
          <w:szCs w:val="26"/>
        </w:rPr>
      </w:pPr>
      <w:r w:rsidRPr="008A72DB">
        <w:rPr>
          <w:rFonts w:eastAsia="Times New Roman"/>
          <w:color w:val="323232"/>
          <w:sz w:val="26"/>
          <w:szCs w:val="26"/>
        </w:rPr>
        <w:t>Poradnia Psychologiczno-Pedagogiczna nr 7</w:t>
      </w:r>
      <w:r w:rsidR="53E3BB1D" w:rsidRPr="008A72DB">
        <w:rPr>
          <w:rFonts w:eastAsia="Times New Roman"/>
          <w:color w:val="323232"/>
          <w:sz w:val="26"/>
          <w:szCs w:val="26"/>
        </w:rPr>
        <w:t xml:space="preserve">, zapewniając dzieciom dostęp do Internetu, jest zobowiązana podejmować działania zabezpieczające dzieci przed dostępem do treści, które mogą stanowić zagrożenie dla ich prawidłowego rozwoju; w szczególności należy </w:t>
      </w:r>
      <w:r w:rsidR="53E3BB1D" w:rsidRPr="008A72DB">
        <w:rPr>
          <w:rFonts w:eastAsia="Times New Roman"/>
          <w:color w:val="323232"/>
          <w:sz w:val="26"/>
          <w:szCs w:val="26"/>
        </w:rPr>
        <w:lastRenderedPageBreak/>
        <w:t xml:space="preserve">zainstalować </w:t>
      </w:r>
      <w:r w:rsidR="008B7D4A" w:rsidRPr="008A72DB">
        <w:rPr>
          <w:rFonts w:eastAsia="Times New Roman"/>
          <w:color w:val="323232"/>
          <w:sz w:val="26"/>
          <w:szCs w:val="26"/>
        </w:rPr>
        <w:br/>
      </w:r>
      <w:r w:rsidR="53E3BB1D" w:rsidRPr="008A72DB">
        <w:rPr>
          <w:rFonts w:eastAsia="Times New Roman"/>
          <w:color w:val="323232"/>
          <w:sz w:val="26"/>
          <w:szCs w:val="26"/>
        </w:rPr>
        <w:t>i aktualizować oprogramowanie zabezpieczające.</w:t>
      </w:r>
    </w:p>
    <w:p w14:paraId="06F75B77" w14:textId="230EC623" w:rsidR="008B7D4A" w:rsidRPr="008B7D4A" w:rsidRDefault="53E3BB1D" w:rsidP="008A72DB">
      <w:pPr>
        <w:pStyle w:val="Akapitzlist"/>
        <w:numPr>
          <w:ilvl w:val="0"/>
          <w:numId w:val="34"/>
        </w:numPr>
        <w:tabs>
          <w:tab w:val="left" w:pos="567"/>
          <w:tab w:val="left" w:pos="851"/>
        </w:tabs>
        <w:spacing w:before="120" w:after="120" w:line="270" w:lineRule="atLeast"/>
        <w:ind w:left="284" w:hanging="284"/>
        <w:jc w:val="both"/>
        <w:divId w:val="1167551205"/>
        <w:rPr>
          <w:rFonts w:eastAsia="Times New Roman"/>
          <w:color w:val="323232"/>
          <w:sz w:val="26"/>
          <w:szCs w:val="26"/>
        </w:rPr>
      </w:pPr>
      <w:r w:rsidRPr="008B7D4A">
        <w:rPr>
          <w:rFonts w:eastAsia="Times New Roman"/>
          <w:color w:val="323232"/>
          <w:sz w:val="26"/>
          <w:szCs w:val="26"/>
        </w:rPr>
        <w:t xml:space="preserve">Na terenie </w:t>
      </w:r>
      <w:r w:rsidR="7A49B1F8" w:rsidRPr="008B7D4A">
        <w:rPr>
          <w:rFonts w:eastAsia="Times New Roman"/>
          <w:color w:val="323232"/>
          <w:sz w:val="26"/>
          <w:szCs w:val="26"/>
        </w:rPr>
        <w:t xml:space="preserve">Poradni Psychologiczno-Pedagogicznej nr 7 </w:t>
      </w:r>
      <w:r w:rsidRPr="008B7D4A">
        <w:rPr>
          <w:rFonts w:eastAsia="Times New Roman"/>
          <w:color w:val="323232"/>
          <w:sz w:val="26"/>
          <w:szCs w:val="26"/>
        </w:rPr>
        <w:t>dostęp dziecka do Internetu możliwy jest:</w:t>
      </w:r>
    </w:p>
    <w:p w14:paraId="00D0173E" w14:textId="301FFE70" w:rsidR="008B7D4A" w:rsidRDefault="53E3BB1D" w:rsidP="008A72DB">
      <w:pPr>
        <w:pStyle w:val="Akapitzlist"/>
        <w:numPr>
          <w:ilvl w:val="1"/>
          <w:numId w:val="21"/>
        </w:numPr>
        <w:tabs>
          <w:tab w:val="left" w:pos="567"/>
          <w:tab w:val="left" w:pos="851"/>
        </w:tabs>
        <w:spacing w:before="120" w:after="120" w:line="270" w:lineRule="atLeast"/>
        <w:ind w:left="567" w:hanging="283"/>
        <w:jc w:val="both"/>
        <w:divId w:val="1167551205"/>
        <w:rPr>
          <w:rFonts w:eastAsia="Times New Roman"/>
          <w:color w:val="323232"/>
          <w:sz w:val="26"/>
          <w:szCs w:val="26"/>
        </w:rPr>
      </w:pPr>
      <w:r w:rsidRPr="008B7D4A">
        <w:rPr>
          <w:rFonts w:eastAsia="Times New Roman"/>
          <w:color w:val="323232"/>
          <w:sz w:val="26"/>
          <w:szCs w:val="26"/>
        </w:rPr>
        <w:t xml:space="preserve">pod nadzorem </w:t>
      </w:r>
      <w:r w:rsidR="77C54CB3" w:rsidRPr="008B7D4A">
        <w:rPr>
          <w:rFonts w:eastAsia="Times New Roman"/>
          <w:color w:val="323232"/>
          <w:sz w:val="26"/>
          <w:szCs w:val="26"/>
        </w:rPr>
        <w:t>specjalisty</w:t>
      </w:r>
      <w:r w:rsidRPr="008B7D4A">
        <w:rPr>
          <w:rFonts w:eastAsia="Times New Roman"/>
          <w:color w:val="323232"/>
          <w:sz w:val="26"/>
          <w:szCs w:val="26"/>
        </w:rPr>
        <w:t xml:space="preserve"> </w:t>
      </w:r>
      <w:r w:rsidR="28E53675" w:rsidRPr="008B7D4A">
        <w:rPr>
          <w:rFonts w:eastAsia="Times New Roman"/>
          <w:color w:val="323232"/>
          <w:sz w:val="26"/>
          <w:szCs w:val="26"/>
        </w:rPr>
        <w:t>poradni</w:t>
      </w:r>
      <w:r w:rsidRPr="008B7D4A">
        <w:rPr>
          <w:rFonts w:eastAsia="Times New Roman"/>
          <w:color w:val="323232"/>
          <w:sz w:val="26"/>
          <w:szCs w:val="26"/>
        </w:rPr>
        <w:t xml:space="preserve"> - na urządzeniach </w:t>
      </w:r>
      <w:r w:rsidR="38C504C5" w:rsidRPr="008B7D4A">
        <w:rPr>
          <w:rFonts w:eastAsia="Times New Roman"/>
          <w:color w:val="323232"/>
          <w:sz w:val="26"/>
          <w:szCs w:val="26"/>
        </w:rPr>
        <w:t>diagnostycznych i terapeutycznych poradni</w:t>
      </w:r>
      <w:r w:rsidR="008B7D4A">
        <w:rPr>
          <w:rFonts w:eastAsia="Times New Roman"/>
          <w:color w:val="323232"/>
          <w:sz w:val="26"/>
          <w:szCs w:val="26"/>
        </w:rPr>
        <w:t>;</w:t>
      </w:r>
    </w:p>
    <w:p w14:paraId="3E2E4BF3" w14:textId="41FA72B8" w:rsidR="008B7D4A" w:rsidRPr="008B7D4A" w:rsidRDefault="59CDF4E9" w:rsidP="008A72DB">
      <w:pPr>
        <w:pStyle w:val="Akapitzlist"/>
        <w:numPr>
          <w:ilvl w:val="1"/>
          <w:numId w:val="21"/>
        </w:numPr>
        <w:tabs>
          <w:tab w:val="left" w:pos="567"/>
          <w:tab w:val="left" w:pos="851"/>
        </w:tabs>
        <w:spacing w:before="120" w:after="120" w:line="270" w:lineRule="atLeast"/>
        <w:ind w:left="284" w:firstLine="0"/>
        <w:jc w:val="both"/>
        <w:divId w:val="1167551205"/>
        <w:rPr>
          <w:rFonts w:eastAsia="Times New Roman"/>
          <w:color w:val="323232"/>
          <w:sz w:val="26"/>
          <w:szCs w:val="26"/>
        </w:rPr>
      </w:pPr>
      <w:r w:rsidRPr="008B7D4A">
        <w:rPr>
          <w:rFonts w:eastAsia="Times New Roman"/>
          <w:color w:val="323232"/>
          <w:sz w:val="26"/>
          <w:szCs w:val="26"/>
        </w:rPr>
        <w:t>pod</w:t>
      </w:r>
      <w:r w:rsidR="53E3BB1D" w:rsidRPr="008B7D4A">
        <w:rPr>
          <w:rFonts w:eastAsia="Times New Roman"/>
          <w:color w:val="323232"/>
          <w:sz w:val="26"/>
          <w:szCs w:val="26"/>
        </w:rPr>
        <w:t xml:space="preserve"> nadzor</w:t>
      </w:r>
      <w:r w:rsidR="53675E85" w:rsidRPr="008B7D4A">
        <w:rPr>
          <w:rFonts w:eastAsia="Times New Roman"/>
          <w:color w:val="323232"/>
          <w:sz w:val="26"/>
          <w:szCs w:val="26"/>
        </w:rPr>
        <w:t>em</w:t>
      </w:r>
      <w:r w:rsidR="53E3BB1D" w:rsidRPr="008B7D4A">
        <w:rPr>
          <w:rFonts w:eastAsia="Times New Roman"/>
          <w:color w:val="323232"/>
          <w:sz w:val="26"/>
          <w:szCs w:val="26"/>
        </w:rPr>
        <w:t xml:space="preserve"> </w:t>
      </w:r>
      <w:r w:rsidR="615C938E" w:rsidRPr="008B7D4A">
        <w:rPr>
          <w:rFonts w:eastAsia="Times New Roman"/>
          <w:color w:val="323232"/>
          <w:sz w:val="26"/>
          <w:szCs w:val="26"/>
        </w:rPr>
        <w:t>rodzica</w:t>
      </w:r>
      <w:r w:rsidR="53E3BB1D" w:rsidRPr="008B7D4A">
        <w:rPr>
          <w:rFonts w:eastAsia="Times New Roman"/>
          <w:color w:val="323232"/>
          <w:sz w:val="26"/>
          <w:szCs w:val="26"/>
        </w:rPr>
        <w:t xml:space="preserve">– na </w:t>
      </w:r>
      <w:r w:rsidR="255B1678" w:rsidRPr="008B7D4A">
        <w:rPr>
          <w:rFonts w:eastAsia="Times New Roman"/>
          <w:color w:val="323232"/>
          <w:sz w:val="26"/>
          <w:szCs w:val="26"/>
        </w:rPr>
        <w:t>własnych telefonach, tabletach,</w:t>
      </w:r>
      <w:r w:rsidR="53E3BB1D" w:rsidRPr="008B7D4A">
        <w:rPr>
          <w:rFonts w:eastAsia="Times New Roman"/>
          <w:color w:val="323232"/>
          <w:sz w:val="26"/>
          <w:szCs w:val="26"/>
        </w:rPr>
        <w:t xml:space="preserve"> komputerach na terenie </w:t>
      </w:r>
      <w:r w:rsidR="7A49B1F8" w:rsidRPr="008B7D4A">
        <w:rPr>
          <w:rFonts w:eastAsia="Times New Roman"/>
          <w:color w:val="323232"/>
          <w:sz w:val="26"/>
          <w:szCs w:val="26"/>
        </w:rPr>
        <w:t>Poradn</w:t>
      </w:r>
      <w:r w:rsidR="47A29601" w:rsidRPr="008B7D4A">
        <w:rPr>
          <w:rFonts w:eastAsia="Times New Roman"/>
          <w:color w:val="323232"/>
          <w:sz w:val="26"/>
          <w:szCs w:val="26"/>
        </w:rPr>
        <w:t>i</w:t>
      </w:r>
      <w:r w:rsidR="008B7D4A">
        <w:rPr>
          <w:rFonts w:eastAsia="Times New Roman"/>
          <w:color w:val="323232"/>
          <w:sz w:val="26"/>
          <w:szCs w:val="26"/>
        </w:rPr>
        <w:t>;</w:t>
      </w:r>
    </w:p>
    <w:p w14:paraId="5087BE47" w14:textId="12406321" w:rsidR="008B7D4A" w:rsidRDefault="5717BF4C" w:rsidP="008A72DB">
      <w:pPr>
        <w:pStyle w:val="Akapitzlist"/>
        <w:numPr>
          <w:ilvl w:val="1"/>
          <w:numId w:val="21"/>
        </w:numPr>
        <w:tabs>
          <w:tab w:val="left" w:pos="567"/>
          <w:tab w:val="left" w:pos="851"/>
        </w:tabs>
        <w:spacing w:before="120" w:after="120" w:line="270" w:lineRule="atLeast"/>
        <w:ind w:left="567" w:hanging="283"/>
        <w:jc w:val="both"/>
        <w:divId w:val="1167551205"/>
        <w:rPr>
          <w:rFonts w:eastAsia="Times New Roman"/>
          <w:color w:val="323232"/>
          <w:sz w:val="26"/>
          <w:szCs w:val="26"/>
        </w:rPr>
      </w:pPr>
      <w:r w:rsidRPr="008B7D4A">
        <w:rPr>
          <w:rFonts w:eastAsia="Times New Roman"/>
          <w:color w:val="323232"/>
          <w:sz w:val="26"/>
          <w:szCs w:val="26"/>
        </w:rPr>
        <w:t>p</w:t>
      </w:r>
      <w:r w:rsidR="7DA7B0F5" w:rsidRPr="008B7D4A">
        <w:rPr>
          <w:rFonts w:eastAsia="Times New Roman"/>
          <w:color w:val="323232"/>
          <w:sz w:val="26"/>
          <w:szCs w:val="26"/>
        </w:rPr>
        <w:t>od nadzorem członka personelu</w:t>
      </w:r>
      <w:r w:rsidR="6B68176C" w:rsidRPr="008B7D4A">
        <w:rPr>
          <w:rFonts w:eastAsia="Times New Roman"/>
          <w:color w:val="323232"/>
          <w:sz w:val="26"/>
          <w:szCs w:val="26"/>
        </w:rPr>
        <w:t>/specjalisty</w:t>
      </w:r>
      <w:r w:rsidR="7DA7B0F5" w:rsidRPr="008B7D4A">
        <w:rPr>
          <w:rFonts w:eastAsia="Times New Roman"/>
          <w:color w:val="323232"/>
          <w:sz w:val="26"/>
          <w:szCs w:val="26"/>
        </w:rPr>
        <w:t xml:space="preserve"> - </w:t>
      </w:r>
      <w:r w:rsidR="53E3BB1D" w:rsidRPr="008B7D4A">
        <w:rPr>
          <w:rFonts w:eastAsia="Times New Roman"/>
          <w:color w:val="323232"/>
          <w:sz w:val="26"/>
          <w:szCs w:val="26"/>
        </w:rPr>
        <w:t xml:space="preserve">za pomocą sieci wifi </w:t>
      </w:r>
      <w:r w:rsidR="7A49B1F8" w:rsidRPr="008B7D4A">
        <w:rPr>
          <w:rFonts w:eastAsia="Times New Roman"/>
          <w:color w:val="323232"/>
          <w:sz w:val="26"/>
          <w:szCs w:val="26"/>
        </w:rPr>
        <w:t>Poradni Psychologiczno-Pedagogicznej nr 7</w:t>
      </w:r>
      <w:r w:rsidR="537EF12F" w:rsidRPr="008B7D4A">
        <w:rPr>
          <w:rFonts w:eastAsia="Times New Roman"/>
          <w:color w:val="323232"/>
          <w:sz w:val="26"/>
          <w:szCs w:val="26"/>
        </w:rPr>
        <w:t>,</w:t>
      </w:r>
      <w:r w:rsidR="53E3BB1D" w:rsidRPr="008B7D4A">
        <w:rPr>
          <w:rFonts w:eastAsia="Times New Roman"/>
          <w:color w:val="323232"/>
          <w:sz w:val="26"/>
          <w:szCs w:val="26"/>
        </w:rPr>
        <w:t xml:space="preserve"> po podaniu hasła</w:t>
      </w:r>
      <w:r w:rsidR="6109A532" w:rsidRPr="008B7D4A">
        <w:rPr>
          <w:rFonts w:eastAsia="Times New Roman"/>
          <w:color w:val="323232"/>
          <w:sz w:val="26"/>
          <w:szCs w:val="26"/>
        </w:rPr>
        <w:t xml:space="preserve"> w wyjątkowych sytuacjach</w:t>
      </w:r>
      <w:r w:rsidR="53E3BB1D" w:rsidRPr="008B7D4A">
        <w:rPr>
          <w:rFonts w:eastAsia="Times New Roman"/>
          <w:color w:val="323232"/>
          <w:sz w:val="26"/>
          <w:szCs w:val="26"/>
        </w:rPr>
        <w:t>.</w:t>
      </w:r>
    </w:p>
    <w:p w14:paraId="3BCDE032" w14:textId="77777777" w:rsidR="008A72DB" w:rsidRPr="008B7D4A" w:rsidRDefault="008A72DB" w:rsidP="008A72DB">
      <w:pPr>
        <w:pStyle w:val="Akapitzlist"/>
        <w:tabs>
          <w:tab w:val="left" w:pos="567"/>
          <w:tab w:val="left" w:pos="851"/>
        </w:tabs>
        <w:spacing w:before="120" w:after="120" w:line="270" w:lineRule="atLeast"/>
        <w:ind w:left="567"/>
        <w:jc w:val="both"/>
        <w:divId w:val="1167551205"/>
        <w:rPr>
          <w:rFonts w:eastAsia="Times New Roman"/>
          <w:color w:val="323232"/>
          <w:sz w:val="26"/>
          <w:szCs w:val="26"/>
        </w:rPr>
      </w:pPr>
    </w:p>
    <w:p w14:paraId="4E37E27A" w14:textId="185985FB" w:rsidR="000A72E9" w:rsidRPr="000A72E9" w:rsidRDefault="53E3BB1D" w:rsidP="000A72E9">
      <w:pPr>
        <w:pStyle w:val="Akapitzlist"/>
        <w:numPr>
          <w:ilvl w:val="0"/>
          <w:numId w:val="34"/>
        </w:numPr>
        <w:spacing w:after="240" w:line="270" w:lineRule="atLeast"/>
        <w:ind w:left="284" w:hanging="284"/>
        <w:jc w:val="both"/>
        <w:divId w:val="1167551205"/>
        <w:rPr>
          <w:rFonts w:eastAsia="Times New Roman"/>
          <w:color w:val="323232"/>
          <w:sz w:val="26"/>
          <w:szCs w:val="26"/>
        </w:rPr>
      </w:pPr>
      <w:r w:rsidRPr="008B7D4A">
        <w:rPr>
          <w:rFonts w:eastAsia="Times New Roman"/>
          <w:color w:val="323232"/>
          <w:sz w:val="26"/>
          <w:szCs w:val="26"/>
        </w:rPr>
        <w:t xml:space="preserve">W przypadku dostępu realizowanego pod nadzorem członka personelu </w:t>
      </w:r>
      <w:r w:rsidR="7A49B1F8" w:rsidRPr="008B7D4A">
        <w:rPr>
          <w:rFonts w:eastAsia="Times New Roman"/>
          <w:color w:val="323232"/>
          <w:sz w:val="26"/>
          <w:szCs w:val="26"/>
        </w:rPr>
        <w:t>Poradni Psychologiczno-Pedagogicznej nr 7</w:t>
      </w:r>
      <w:r w:rsidRPr="008B7D4A">
        <w:rPr>
          <w:rFonts w:eastAsia="Times New Roman"/>
          <w:color w:val="323232"/>
          <w:sz w:val="26"/>
          <w:szCs w:val="26"/>
        </w:rPr>
        <w:t xml:space="preserve">, osoba ta ma obowiązek informowania dzieci o zasadach bezpiecznego korzystania z </w:t>
      </w:r>
      <w:r w:rsidR="1492FEDF" w:rsidRPr="008B7D4A">
        <w:rPr>
          <w:rFonts w:eastAsia="Times New Roman"/>
          <w:color w:val="323232"/>
          <w:sz w:val="26"/>
          <w:szCs w:val="26"/>
        </w:rPr>
        <w:t>I</w:t>
      </w:r>
      <w:r w:rsidRPr="008B7D4A">
        <w:rPr>
          <w:rFonts w:eastAsia="Times New Roman"/>
          <w:color w:val="323232"/>
          <w:sz w:val="26"/>
          <w:szCs w:val="26"/>
        </w:rPr>
        <w:t>nternetu. Członek personelu czuwa także nad bezpieczeństwem korzystania z Internetu przez dzieci podczas zajęć.</w:t>
      </w:r>
    </w:p>
    <w:p w14:paraId="42D267FB" w14:textId="591D2596" w:rsidR="008B7D4A" w:rsidRDefault="15BCA47E" w:rsidP="000A72E9">
      <w:pPr>
        <w:spacing w:after="240" w:line="270" w:lineRule="atLeast"/>
        <w:jc w:val="both"/>
        <w:divId w:val="1167551205"/>
        <w:rPr>
          <w:rFonts w:eastAsia="Times New Roman"/>
          <w:b/>
          <w:bCs/>
          <w:color w:val="323232"/>
          <w:sz w:val="26"/>
          <w:szCs w:val="26"/>
        </w:rPr>
      </w:pPr>
      <w:r w:rsidRPr="008B7D4A">
        <w:rPr>
          <w:rFonts w:eastAsia="Times New Roman"/>
          <w:b/>
          <w:bCs/>
          <w:color w:val="323232"/>
          <w:sz w:val="26"/>
          <w:szCs w:val="26"/>
        </w:rPr>
        <w:t>IX. Ochrona sieci internetowej poradni</w:t>
      </w:r>
    </w:p>
    <w:p w14:paraId="35D156FC" w14:textId="5C756DEA" w:rsidR="008B7D4A" w:rsidRDefault="53E3BB1D" w:rsidP="008B7D4A">
      <w:pPr>
        <w:spacing w:after="120" w:line="270" w:lineRule="atLeast"/>
        <w:jc w:val="both"/>
        <w:divId w:val="1167551205"/>
      </w:pPr>
      <w:r w:rsidRPr="008B7D4A">
        <w:rPr>
          <w:rFonts w:eastAsia="Times New Roman"/>
          <w:color w:val="323232"/>
          <w:sz w:val="26"/>
          <w:szCs w:val="26"/>
        </w:rPr>
        <w:t>1. Osoba odpowiedzialna za Internet zapewnia, aby sieć internetowa</w:t>
      </w:r>
      <w:r w:rsidR="7A49B1F8" w:rsidRPr="008B7D4A">
        <w:rPr>
          <w:rFonts w:eastAsia="Times New Roman"/>
          <w:color w:val="323232"/>
          <w:sz w:val="26"/>
          <w:szCs w:val="26"/>
        </w:rPr>
        <w:t xml:space="preserve"> Poradni</w:t>
      </w:r>
      <w:r w:rsidR="03914596" w:rsidRPr="008B7D4A">
        <w:rPr>
          <w:rFonts w:eastAsia="Times New Roman"/>
          <w:color w:val="323232"/>
          <w:sz w:val="26"/>
          <w:szCs w:val="26"/>
        </w:rPr>
        <w:t xml:space="preserve"> </w:t>
      </w:r>
      <w:r w:rsidRPr="008B7D4A">
        <w:rPr>
          <w:rFonts w:eastAsia="Times New Roman"/>
          <w:color w:val="323232"/>
          <w:sz w:val="26"/>
          <w:szCs w:val="26"/>
        </w:rPr>
        <w:t>była zabezpieczona przed niebezpiecznymi treściami, instalując i aktualizując odpowiednie, nowoczesne oprogramowanie.</w:t>
      </w:r>
    </w:p>
    <w:p w14:paraId="33D834C1" w14:textId="4B98891F" w:rsidR="008B7D4A" w:rsidRDefault="53E3BB1D" w:rsidP="008B7D4A">
      <w:pPr>
        <w:spacing w:after="120" w:line="270" w:lineRule="atLeast"/>
        <w:jc w:val="both"/>
        <w:divId w:val="1167551205"/>
      </w:pPr>
      <w:r w:rsidRPr="008B7D4A">
        <w:rPr>
          <w:rFonts w:eastAsia="Times New Roman"/>
          <w:color w:val="323232"/>
          <w:sz w:val="26"/>
          <w:szCs w:val="26"/>
        </w:rPr>
        <w:t>2. Osoba odpowiedzialna za Internet przynajmniej raz w miesiącu sprawdza, czy na komputerach ze swobodnym dostępem podłączonych do Internetu nie znajdują się niebezpieczne treści. W przypadku znalezienia niebezpiecznych treści, wyznaczona osoba stara się ustalić, kto korzystał z komputera w czasie ich wprowadzenia.</w:t>
      </w:r>
    </w:p>
    <w:p w14:paraId="39A2B790" w14:textId="772A7BB1" w:rsidR="006B5099" w:rsidRPr="008B7D4A" w:rsidRDefault="53E3BB1D" w:rsidP="008B7D4A">
      <w:pPr>
        <w:spacing w:after="120" w:line="270" w:lineRule="atLeast"/>
        <w:jc w:val="both"/>
        <w:divId w:val="1167551205"/>
        <w:rPr>
          <w:rFonts w:eastAsia="Times New Roman"/>
          <w:color w:val="323232"/>
          <w:sz w:val="26"/>
          <w:szCs w:val="26"/>
        </w:rPr>
      </w:pPr>
      <w:r w:rsidRPr="008B7D4A">
        <w:rPr>
          <w:rFonts w:eastAsia="Times New Roman"/>
          <w:color w:val="323232"/>
          <w:sz w:val="26"/>
          <w:szCs w:val="26"/>
        </w:rPr>
        <w:t>3. Informację o dziecku, które korzystało z komputera w czasie wprowadzenia niebezpiecznych treści, osoba odpowiedzialna za In</w:t>
      </w:r>
      <w:r w:rsidR="7A49B1F8" w:rsidRPr="008B7D4A">
        <w:rPr>
          <w:rFonts w:eastAsia="Times New Roman"/>
          <w:color w:val="323232"/>
          <w:sz w:val="26"/>
          <w:szCs w:val="26"/>
        </w:rPr>
        <w:t>ternet przekazuje kierownictwu Poradni Psychologiczno-Pedagogicznej nr 7</w:t>
      </w:r>
      <w:r w:rsidRPr="008B7D4A">
        <w:rPr>
          <w:rFonts w:eastAsia="Times New Roman"/>
          <w:color w:val="323232"/>
          <w:sz w:val="26"/>
          <w:szCs w:val="26"/>
        </w:rPr>
        <w:t xml:space="preserve">, które powiadamia </w:t>
      </w:r>
      <w:r w:rsidR="7A49B1F8" w:rsidRPr="008B7D4A">
        <w:rPr>
          <w:rFonts w:eastAsia="Times New Roman"/>
          <w:color w:val="323232"/>
          <w:sz w:val="26"/>
          <w:szCs w:val="26"/>
        </w:rPr>
        <w:t>opiekunów dziecka o zdarzeniu.</w:t>
      </w:r>
    </w:p>
    <w:p w14:paraId="24A143B0" w14:textId="77777777" w:rsidR="008B7D4A" w:rsidRDefault="7B75AD7A" w:rsidP="008B7D4A">
      <w:pPr>
        <w:spacing w:after="120" w:line="270" w:lineRule="atLeast"/>
      </w:pPr>
      <w:r w:rsidRPr="691C9336">
        <w:rPr>
          <w:rFonts w:eastAsia="Times New Roman"/>
          <w:b/>
          <w:bCs/>
          <w:color w:val="323232"/>
          <w:sz w:val="26"/>
          <w:szCs w:val="26"/>
        </w:rPr>
        <w:t>X</w:t>
      </w:r>
      <w:r w:rsidR="53E3BB1D" w:rsidRPr="691C9336">
        <w:rPr>
          <w:rFonts w:eastAsia="Times New Roman"/>
          <w:b/>
          <w:bCs/>
          <w:color w:val="323232"/>
          <w:sz w:val="26"/>
          <w:szCs w:val="26"/>
        </w:rPr>
        <w:t>. Monitoring</w:t>
      </w:r>
      <w:r w:rsidR="00FC1FC4">
        <w:br/>
      </w:r>
      <w:r w:rsidR="00FC1FC4">
        <w:br/>
      </w:r>
      <w:r w:rsidR="53E3BB1D" w:rsidRPr="691C9336">
        <w:rPr>
          <w:rFonts w:eastAsia="Times New Roman"/>
          <w:color w:val="323232"/>
          <w:sz w:val="26"/>
          <w:szCs w:val="26"/>
        </w:rPr>
        <w:t xml:space="preserve">1. Kierownictwo </w:t>
      </w:r>
      <w:r w:rsidR="7A49B1F8" w:rsidRPr="691C9336">
        <w:rPr>
          <w:rFonts w:eastAsia="Times New Roman"/>
          <w:color w:val="323232"/>
          <w:sz w:val="26"/>
          <w:szCs w:val="26"/>
        </w:rPr>
        <w:t>Poradni Psychologiczno-Pedagogicznej nr 7</w:t>
      </w:r>
      <w:r w:rsidR="53E3BB1D" w:rsidRPr="691C9336">
        <w:rPr>
          <w:rFonts w:eastAsia="Times New Roman"/>
          <w:color w:val="323232"/>
          <w:sz w:val="26"/>
          <w:szCs w:val="26"/>
        </w:rPr>
        <w:t xml:space="preserve"> wyznacza osobę odpowiedzialną za Politykę ochrony dzieci w instytucji.</w:t>
      </w:r>
    </w:p>
    <w:p w14:paraId="55579D2D" w14:textId="612D93AE" w:rsidR="008B7D4A" w:rsidRDefault="53E3BB1D" w:rsidP="008B7D4A">
      <w:pPr>
        <w:spacing w:after="120" w:line="270" w:lineRule="atLeast"/>
        <w:jc w:val="both"/>
      </w:pPr>
      <w:r w:rsidRPr="691C9336">
        <w:rPr>
          <w:rFonts w:eastAsia="Times New Roman"/>
          <w:color w:val="323232"/>
          <w:sz w:val="26"/>
          <w:szCs w:val="26"/>
        </w:rPr>
        <w:t xml:space="preserve">2. Osoba, o której mowa w punkcie poprzedzającym, jest odpowiedzialna za monitorowanie realizacji Polityki, za reagowanie na sygnały naruszenia Polityki oraz za proponowanie zmian </w:t>
      </w:r>
      <w:r w:rsidR="008B7D4A">
        <w:rPr>
          <w:rFonts w:eastAsia="Times New Roman"/>
          <w:color w:val="323232"/>
          <w:sz w:val="26"/>
          <w:szCs w:val="26"/>
        </w:rPr>
        <w:br/>
      </w:r>
      <w:r w:rsidRPr="691C9336">
        <w:rPr>
          <w:rFonts w:eastAsia="Times New Roman"/>
          <w:color w:val="323232"/>
          <w:sz w:val="26"/>
          <w:szCs w:val="26"/>
        </w:rPr>
        <w:t>w Polityce.</w:t>
      </w:r>
    </w:p>
    <w:p w14:paraId="663B5BD4" w14:textId="77777777" w:rsidR="008B7D4A" w:rsidRDefault="53E3BB1D" w:rsidP="008B7D4A">
      <w:pPr>
        <w:spacing w:after="120" w:line="270" w:lineRule="atLeast"/>
        <w:jc w:val="both"/>
      </w:pPr>
      <w:r w:rsidRPr="691C9336">
        <w:rPr>
          <w:rFonts w:eastAsia="Times New Roman"/>
          <w:color w:val="323232"/>
          <w:sz w:val="26"/>
          <w:szCs w:val="26"/>
        </w:rPr>
        <w:t xml:space="preserve">3. Osoba, o której mowa w punkcie w punkcie poprzedzającym, przeprowadza wśród personelu </w:t>
      </w:r>
      <w:r w:rsidR="7A49B1F8" w:rsidRPr="691C9336">
        <w:rPr>
          <w:rFonts w:eastAsia="Times New Roman"/>
          <w:color w:val="323232"/>
          <w:sz w:val="26"/>
          <w:szCs w:val="26"/>
        </w:rPr>
        <w:t>Poradni Psychologiczno-Pedagogicznej nr 7</w:t>
      </w:r>
      <w:r w:rsidRPr="691C9336">
        <w:rPr>
          <w:rFonts w:eastAsia="Times New Roman"/>
          <w:color w:val="323232"/>
          <w:sz w:val="26"/>
          <w:szCs w:val="26"/>
        </w:rPr>
        <w:t xml:space="preserve">, raz na 12 miesięcy, ankietę monitorującą poziom realizacji Polityki. W ankiecie personel może proponować zmiany Polityki oraz wskazywać naruszenia Polityki w </w:t>
      </w:r>
      <w:r w:rsidR="7A49B1F8" w:rsidRPr="691C9336">
        <w:rPr>
          <w:rFonts w:eastAsia="Times New Roman"/>
          <w:color w:val="323232"/>
          <w:sz w:val="26"/>
          <w:szCs w:val="26"/>
        </w:rPr>
        <w:t>Poradni Psychologiczno-Pedagogicznej nr 7</w:t>
      </w:r>
      <w:r w:rsidRPr="691C9336">
        <w:rPr>
          <w:rFonts w:eastAsia="Times New Roman"/>
          <w:color w:val="323232"/>
          <w:sz w:val="26"/>
          <w:szCs w:val="26"/>
        </w:rPr>
        <w:t>.</w:t>
      </w:r>
    </w:p>
    <w:p w14:paraId="348EB11E" w14:textId="382499D6" w:rsidR="008B7D4A" w:rsidRDefault="008B7D4A" w:rsidP="008B7D4A">
      <w:pPr>
        <w:spacing w:after="120" w:line="270" w:lineRule="atLeast"/>
        <w:jc w:val="both"/>
      </w:pPr>
      <w:r>
        <w:rPr>
          <w:rFonts w:eastAsia="Times New Roman"/>
          <w:color w:val="323232"/>
          <w:sz w:val="26"/>
          <w:szCs w:val="26"/>
        </w:rPr>
        <w:t>4</w:t>
      </w:r>
      <w:r w:rsidR="53E3BB1D" w:rsidRPr="691C9336">
        <w:rPr>
          <w:rFonts w:eastAsia="Times New Roman"/>
          <w:color w:val="323232"/>
          <w:sz w:val="26"/>
          <w:szCs w:val="26"/>
        </w:rPr>
        <w:t>. Osoba, o której mowa w ust. 1 niniejszego paragrafu, dokonuje opracowania ankiet wypełnionych przez członków personelu. Sporządza na tej podstawie raport z monitoringu, który następnie przekazuje kierownictwu instytucji.</w:t>
      </w:r>
    </w:p>
    <w:p w14:paraId="2F356BFE" w14:textId="312E7744" w:rsidR="691C9336" w:rsidRDefault="008B7D4A" w:rsidP="008B7D4A">
      <w:pPr>
        <w:spacing w:after="120" w:line="270" w:lineRule="atLeast"/>
        <w:jc w:val="both"/>
        <w:rPr>
          <w:rFonts w:eastAsia="Times New Roman"/>
          <w:color w:val="323232"/>
          <w:sz w:val="26"/>
          <w:szCs w:val="26"/>
        </w:rPr>
      </w:pPr>
      <w:r>
        <w:rPr>
          <w:rFonts w:eastAsia="Times New Roman"/>
          <w:color w:val="323232"/>
          <w:sz w:val="26"/>
          <w:szCs w:val="26"/>
        </w:rPr>
        <w:t>5</w:t>
      </w:r>
      <w:r w:rsidR="53E3BB1D" w:rsidRPr="691C9336">
        <w:rPr>
          <w:rFonts w:eastAsia="Times New Roman"/>
          <w:color w:val="323232"/>
          <w:sz w:val="26"/>
          <w:szCs w:val="26"/>
        </w:rPr>
        <w:t>. Kierownictwo instytucji wprowadza do Polityki niezbędne zmiany i ogłasza perso</w:t>
      </w:r>
      <w:r w:rsidR="7A49B1F8" w:rsidRPr="691C9336">
        <w:rPr>
          <w:rFonts w:eastAsia="Times New Roman"/>
          <w:color w:val="323232"/>
          <w:sz w:val="26"/>
          <w:szCs w:val="26"/>
        </w:rPr>
        <w:t>nelowi nowe brzmienie Polityki.</w:t>
      </w:r>
    </w:p>
    <w:p w14:paraId="26687EA2" w14:textId="77777777" w:rsidR="008B7D4A" w:rsidRDefault="008B7D4A" w:rsidP="008B7D4A">
      <w:pPr>
        <w:spacing w:before="120" w:after="120" w:line="270" w:lineRule="atLeast"/>
        <w:rPr>
          <w:rFonts w:eastAsia="Times New Roman"/>
          <w:b/>
          <w:bCs/>
          <w:color w:val="323232"/>
          <w:sz w:val="26"/>
          <w:szCs w:val="26"/>
        </w:rPr>
      </w:pPr>
    </w:p>
    <w:p w14:paraId="529FC80C" w14:textId="297FB6B8" w:rsidR="008B7D4A" w:rsidRPr="008B7D4A" w:rsidRDefault="7A30C04A" w:rsidP="008B7D4A">
      <w:pPr>
        <w:spacing w:before="240" w:after="120" w:line="270" w:lineRule="atLeast"/>
        <w:rPr>
          <w:rFonts w:eastAsia="Times New Roman"/>
          <w:color w:val="323232"/>
          <w:sz w:val="26"/>
          <w:szCs w:val="26"/>
        </w:rPr>
      </w:pPr>
      <w:r w:rsidRPr="691C9336">
        <w:rPr>
          <w:rFonts w:eastAsia="Times New Roman"/>
          <w:b/>
          <w:bCs/>
          <w:color w:val="323232"/>
          <w:sz w:val="26"/>
          <w:szCs w:val="26"/>
        </w:rPr>
        <w:lastRenderedPageBreak/>
        <w:t xml:space="preserve">XI. </w:t>
      </w:r>
      <w:r w:rsidR="53E3BB1D" w:rsidRPr="691C9336">
        <w:rPr>
          <w:rFonts w:eastAsia="Times New Roman"/>
          <w:b/>
          <w:bCs/>
          <w:color w:val="323232"/>
          <w:sz w:val="26"/>
          <w:szCs w:val="26"/>
        </w:rPr>
        <w:t>Przepisy końcowe</w:t>
      </w:r>
      <w:r w:rsidR="00FC1FC4">
        <w:br/>
      </w:r>
      <w:r w:rsidR="53E3BB1D" w:rsidRPr="691C9336">
        <w:rPr>
          <w:rFonts w:eastAsia="Times New Roman"/>
          <w:color w:val="323232"/>
          <w:sz w:val="26"/>
          <w:szCs w:val="26"/>
        </w:rPr>
        <w:t>1. Polityka wchodzi w życie z dniem jej ogłoszenia.</w:t>
      </w:r>
    </w:p>
    <w:p w14:paraId="0B9A5DCE" w14:textId="785CCED0" w:rsidR="008B7D4A" w:rsidRPr="008B7D4A" w:rsidRDefault="53E3BB1D" w:rsidP="008B7D4A">
      <w:pPr>
        <w:pStyle w:val="Akapitzlist"/>
        <w:numPr>
          <w:ilvl w:val="0"/>
          <w:numId w:val="35"/>
        </w:numPr>
        <w:spacing w:before="120" w:after="120" w:line="270" w:lineRule="atLeast"/>
        <w:ind w:left="284" w:hanging="284"/>
        <w:jc w:val="both"/>
        <w:rPr>
          <w:rFonts w:eastAsia="Times New Roman"/>
          <w:color w:val="323232"/>
          <w:sz w:val="26"/>
          <w:szCs w:val="26"/>
        </w:rPr>
      </w:pPr>
      <w:r w:rsidRPr="008B7D4A">
        <w:rPr>
          <w:rFonts w:eastAsia="Times New Roman"/>
          <w:color w:val="323232"/>
          <w:sz w:val="26"/>
          <w:szCs w:val="26"/>
        </w:rPr>
        <w:t xml:space="preserve">Ogłoszenie następuje w sposób dostępny dla personelu </w:t>
      </w:r>
      <w:r w:rsidR="7A49B1F8" w:rsidRPr="008B7D4A">
        <w:rPr>
          <w:rFonts w:eastAsia="Times New Roman"/>
          <w:color w:val="323232"/>
          <w:sz w:val="26"/>
          <w:szCs w:val="26"/>
        </w:rPr>
        <w:t xml:space="preserve">Poradni </w:t>
      </w:r>
      <w:proofErr w:type="spellStart"/>
      <w:r w:rsidR="7A49B1F8" w:rsidRPr="008B7D4A">
        <w:rPr>
          <w:rFonts w:eastAsia="Times New Roman"/>
          <w:color w:val="323232"/>
          <w:sz w:val="26"/>
          <w:szCs w:val="26"/>
        </w:rPr>
        <w:t>Psychologiczno</w:t>
      </w:r>
      <w:proofErr w:type="spellEnd"/>
      <w:r w:rsidR="3E33D79C" w:rsidRPr="008B7D4A">
        <w:rPr>
          <w:rFonts w:eastAsia="Times New Roman"/>
          <w:color w:val="323232"/>
          <w:sz w:val="26"/>
          <w:szCs w:val="26"/>
        </w:rPr>
        <w:t xml:space="preserve"> -</w:t>
      </w:r>
      <w:r w:rsidR="7A49B1F8" w:rsidRPr="008B7D4A">
        <w:rPr>
          <w:rFonts w:eastAsia="Times New Roman"/>
          <w:color w:val="323232"/>
          <w:sz w:val="26"/>
          <w:szCs w:val="26"/>
        </w:rPr>
        <w:t>Pedagogicznej nr 7</w:t>
      </w:r>
      <w:r w:rsidRPr="008B7D4A">
        <w:rPr>
          <w:rFonts w:eastAsia="Times New Roman"/>
          <w:color w:val="323232"/>
          <w:sz w:val="26"/>
          <w:szCs w:val="26"/>
        </w:rPr>
        <w:t>, w szczególności poprzez wywieszenie w miejscu ogłoszeń dla personelu lub poprzez przesłanie jej tekstu drogą elektroniczną.</w:t>
      </w:r>
    </w:p>
    <w:p w14:paraId="5DD6F8E5" w14:textId="12A2D38C" w:rsidR="006B5099" w:rsidRPr="008B7D4A" w:rsidRDefault="00FC1FC4" w:rsidP="008B7D4A">
      <w:pPr>
        <w:spacing w:before="120" w:after="120" w:line="270" w:lineRule="atLeast"/>
        <w:ind w:left="2520"/>
        <w:jc w:val="both"/>
        <w:rPr>
          <w:rFonts w:eastAsia="Times New Roman"/>
          <w:color w:val="323232"/>
          <w:sz w:val="26"/>
          <w:szCs w:val="26"/>
        </w:rPr>
      </w:pPr>
      <w:r>
        <w:br/>
      </w:r>
      <w:r>
        <w:br/>
      </w:r>
    </w:p>
    <w:p w14:paraId="4CEF8D3C" w14:textId="77777777" w:rsidR="00762DC7" w:rsidRDefault="00762DC7">
      <w:pPr>
        <w:rPr>
          <w:rFonts w:eastAsia="Times New Roman"/>
          <w:color w:val="323232"/>
          <w:sz w:val="26"/>
          <w:szCs w:val="26"/>
        </w:rPr>
      </w:pPr>
      <w:r>
        <w:rPr>
          <w:rFonts w:eastAsia="Times New Roman"/>
          <w:color w:val="323232"/>
          <w:sz w:val="26"/>
          <w:szCs w:val="26"/>
        </w:rPr>
        <w:br w:type="page"/>
      </w:r>
    </w:p>
    <w:p w14:paraId="54909338" w14:textId="3AB42397" w:rsidR="00762DC7" w:rsidRDefault="463B89DE" w:rsidP="0025028B">
      <w:pPr>
        <w:spacing w:after="240" w:line="276" w:lineRule="auto"/>
        <w:jc w:val="center"/>
        <w:rPr>
          <w:rFonts w:eastAsia="Times New Roman"/>
          <w:b/>
          <w:bCs/>
          <w:color w:val="323232"/>
          <w:sz w:val="26"/>
          <w:szCs w:val="26"/>
        </w:rPr>
      </w:pPr>
      <w:r w:rsidRPr="691C9336">
        <w:rPr>
          <w:rFonts w:eastAsia="Times New Roman"/>
          <w:b/>
          <w:bCs/>
          <w:color w:val="323232"/>
          <w:sz w:val="26"/>
          <w:szCs w:val="26"/>
        </w:rPr>
        <w:lastRenderedPageBreak/>
        <w:t>ZAŁĄCZNIK NR 1</w:t>
      </w:r>
    </w:p>
    <w:p w14:paraId="420420C8" w14:textId="2880141E" w:rsidR="00CA064A" w:rsidRPr="006708D0" w:rsidRDefault="463B89DE" w:rsidP="691C9336">
      <w:pPr>
        <w:spacing w:after="240" w:line="276" w:lineRule="auto"/>
        <w:rPr>
          <w:rFonts w:eastAsia="Times New Roman"/>
          <w:color w:val="000000"/>
          <w:sz w:val="26"/>
          <w:szCs w:val="26"/>
        </w:rPr>
      </w:pPr>
      <w:r w:rsidRPr="691C9336">
        <w:rPr>
          <w:rFonts w:eastAsia="Times New Roman"/>
          <w:b/>
          <w:bCs/>
          <w:color w:val="323232"/>
          <w:sz w:val="26"/>
          <w:szCs w:val="26"/>
        </w:rPr>
        <w:t>Zasady bezpiecznej rekrutacji</w:t>
      </w:r>
    </w:p>
    <w:p w14:paraId="6C2B9E27" w14:textId="03E67724" w:rsidR="00762DC7" w:rsidRDefault="463B89DE" w:rsidP="2D8D358E">
      <w:pPr>
        <w:spacing w:after="240" w:line="276" w:lineRule="auto"/>
        <w:rPr>
          <w:rFonts w:eastAsia="Times New Roman"/>
          <w:color w:val="323232"/>
          <w:sz w:val="26"/>
          <w:szCs w:val="26"/>
        </w:rPr>
      </w:pPr>
      <w:r w:rsidRPr="2D8D358E">
        <w:rPr>
          <w:rFonts w:eastAsia="Times New Roman"/>
          <w:color w:val="323232"/>
          <w:sz w:val="26"/>
          <w:szCs w:val="26"/>
        </w:rPr>
        <w:t>1. Poznaj dane kandydata/kandydatki, które pozwolą Ci jak najlepiej poznać jego/jej kwalifikacje, w tym stosunek do wartości podzielanych przez instytucję, takich jak ochrona praw dzieci i szacunek do ich godności. Instytucja musi zadbać, aby osoby przez nią zatrudnione (w tym osoby pracujące na podstawie umowy zlecenie, stażyści, praktykanci oraz wolontariusze) posiadały odpowiednie kwalifikacje do pracy z dziećmi oraz były dla nich bezpieczne. Aby sprawdzić powyższe, w tym stosunek osoby zatrudnianej do dzieci i podzielania wartości związanych z szacunkiem wobec nich oraz przestrzegania ich praw, instytucja może żądać danych (w tym dokumentów) dotyczących:</w:t>
      </w:r>
      <w:r w:rsidR="00CA064A">
        <w:br/>
      </w:r>
      <w:r w:rsidRPr="2D8D358E">
        <w:rPr>
          <w:rFonts w:eastAsia="Times New Roman"/>
          <w:color w:val="323232"/>
          <w:sz w:val="26"/>
          <w:szCs w:val="26"/>
        </w:rPr>
        <w:t>a. wykształcenia,</w:t>
      </w:r>
      <w:r w:rsidR="00CA064A">
        <w:br/>
      </w:r>
      <w:r w:rsidRPr="2D8D358E">
        <w:rPr>
          <w:rFonts w:eastAsia="Times New Roman"/>
          <w:color w:val="323232"/>
          <w:sz w:val="26"/>
          <w:szCs w:val="26"/>
        </w:rPr>
        <w:t>b. kwalifikacji zawodowych,</w:t>
      </w:r>
      <w:r w:rsidR="00CA064A">
        <w:br/>
      </w:r>
      <w:r w:rsidRPr="2D8D358E">
        <w:rPr>
          <w:rFonts w:eastAsia="Times New Roman"/>
          <w:color w:val="323232"/>
          <w:sz w:val="26"/>
          <w:szCs w:val="26"/>
        </w:rPr>
        <w:t>c. przebiegu dotychczasowego zatrudnienia kandydata/kandydatki.</w:t>
      </w:r>
      <w:r w:rsidR="00CA064A">
        <w:br/>
      </w:r>
      <w:r w:rsidR="00CA064A">
        <w:br/>
      </w:r>
      <w:r w:rsidRPr="2D8D358E">
        <w:rPr>
          <w:rFonts w:eastAsia="Times New Roman"/>
          <w:color w:val="323232"/>
          <w:sz w:val="26"/>
          <w:szCs w:val="26"/>
        </w:rPr>
        <w:t>W każdym przypadku instytucja musi posiadać dane pozwalające zidentyfikować osobę przez nią zatrudnioną, niezależnie od podstawy zatrudnienia. Instytucja powinna zatem znać:</w:t>
      </w:r>
      <w:r w:rsidR="00CA064A">
        <w:br/>
      </w:r>
      <w:r w:rsidRPr="2D8D358E">
        <w:rPr>
          <w:rFonts w:eastAsia="Times New Roman"/>
          <w:color w:val="323232"/>
          <w:sz w:val="26"/>
          <w:szCs w:val="26"/>
        </w:rPr>
        <w:t>a. imię (imiona) i nazwisko,</w:t>
      </w:r>
      <w:r w:rsidR="00CA064A">
        <w:br/>
      </w:r>
      <w:r w:rsidRPr="2D8D358E">
        <w:rPr>
          <w:rFonts w:eastAsia="Times New Roman"/>
          <w:color w:val="323232"/>
          <w:sz w:val="26"/>
          <w:szCs w:val="26"/>
        </w:rPr>
        <w:t>b. datę urodzenia,</w:t>
      </w:r>
      <w:r w:rsidR="00CA064A">
        <w:br/>
      </w:r>
      <w:r w:rsidRPr="2D8D358E">
        <w:rPr>
          <w:rFonts w:eastAsia="Times New Roman"/>
          <w:color w:val="323232"/>
          <w:sz w:val="26"/>
          <w:szCs w:val="26"/>
        </w:rPr>
        <w:t>c. dane kontaktowe osoby zatrudnianej.</w:t>
      </w:r>
      <w:r w:rsidR="00CA064A">
        <w:br/>
      </w:r>
      <w:r w:rsidR="00CA064A">
        <w:br/>
      </w:r>
      <w:r w:rsidR="00B734D9">
        <w:rPr>
          <w:rFonts w:eastAsia="Times New Roman"/>
          <w:color w:val="323232"/>
          <w:sz w:val="26"/>
          <w:szCs w:val="26"/>
        </w:rPr>
        <w:t>2</w:t>
      </w:r>
      <w:r w:rsidRPr="2D8D358E">
        <w:rPr>
          <w:rFonts w:eastAsia="Times New Roman"/>
          <w:color w:val="323232"/>
          <w:sz w:val="26"/>
          <w:szCs w:val="26"/>
        </w:rPr>
        <w:t>. Pobierz dane osobowe kandydata/kandydatki, w tym dane potrzebne do sprawdzenia jego/jej danych w Rejestrze Sprawców Przestępstw na Tle Seksualnym. Przed dopuszczeniem osoby zatrudnianej do wykonywania obowiązków związanych z opieką nad małoletnimi organizacja jest zobowiązana sprawdzić osobę zatrudnianą w Rejestrze Sprawców Przestępstw na Tle Seksualnym – rejestr z dostępem ograniczonym oraz Rejestr osób w stosunku do których Państwowa Komisja do spraw przeciwdziałania wykorzystaniu seksualnemu małoletnich poniżej lat 15 wydała postanowienie o wpisie w Rejestrze. Rejestr dostępny jest na stronie: rps.ms.gov.pl. By móc uzyskać informacje z rejestru z dostępem ograniczonym, konieczne jest uprzednie założenie profilu instytucji.</w:t>
      </w:r>
      <w:r w:rsidR="00CA064A">
        <w:br/>
      </w:r>
      <w:r w:rsidRPr="2D8D358E">
        <w:rPr>
          <w:rFonts w:eastAsia="Times New Roman"/>
          <w:color w:val="323232"/>
          <w:sz w:val="26"/>
          <w:szCs w:val="26"/>
        </w:rPr>
        <w:t>Aby sprawdzić osobę w Rejestrze organizacja potrzebuje następujących danych kandydata/kandydatki:</w:t>
      </w:r>
      <w:r w:rsidR="00CA064A">
        <w:br/>
      </w:r>
      <w:r w:rsidRPr="2D8D358E">
        <w:rPr>
          <w:rFonts w:eastAsia="Times New Roman"/>
          <w:color w:val="323232"/>
          <w:sz w:val="26"/>
          <w:szCs w:val="26"/>
        </w:rPr>
        <w:t>a. imię i nazwisko,</w:t>
      </w:r>
      <w:r w:rsidR="00CA064A">
        <w:br/>
      </w:r>
      <w:r w:rsidRPr="2D8D358E">
        <w:rPr>
          <w:rFonts w:eastAsia="Times New Roman"/>
          <w:color w:val="323232"/>
          <w:sz w:val="26"/>
          <w:szCs w:val="26"/>
        </w:rPr>
        <w:t>b. data urodzenia,</w:t>
      </w:r>
      <w:r w:rsidR="00CA064A">
        <w:br/>
      </w:r>
      <w:r w:rsidRPr="2D8D358E">
        <w:rPr>
          <w:rFonts w:eastAsia="Times New Roman"/>
          <w:color w:val="323232"/>
          <w:sz w:val="26"/>
          <w:szCs w:val="26"/>
        </w:rPr>
        <w:t>c. pesel,</w:t>
      </w:r>
      <w:r w:rsidR="00CA064A">
        <w:br/>
      </w:r>
      <w:r w:rsidRPr="2D8D358E">
        <w:rPr>
          <w:rFonts w:eastAsia="Times New Roman"/>
          <w:color w:val="323232"/>
          <w:sz w:val="26"/>
          <w:szCs w:val="26"/>
        </w:rPr>
        <w:t>d. nazwisko rodowe,</w:t>
      </w:r>
      <w:r w:rsidR="00CA064A">
        <w:br/>
      </w:r>
      <w:r w:rsidRPr="2D8D358E">
        <w:rPr>
          <w:rFonts w:eastAsia="Times New Roman"/>
          <w:color w:val="323232"/>
          <w:sz w:val="26"/>
          <w:szCs w:val="26"/>
        </w:rPr>
        <w:t>e. imię ojca,</w:t>
      </w:r>
      <w:r w:rsidR="00CA064A">
        <w:br/>
      </w:r>
      <w:r w:rsidRPr="2D8D358E">
        <w:rPr>
          <w:rFonts w:eastAsia="Times New Roman"/>
          <w:color w:val="323232"/>
          <w:sz w:val="26"/>
          <w:szCs w:val="26"/>
        </w:rPr>
        <w:t>f. imię matki.</w:t>
      </w:r>
    </w:p>
    <w:p w14:paraId="23B10781" w14:textId="123941ED" w:rsidR="009E4EA6" w:rsidRDefault="463B89DE" w:rsidP="2D8D358E">
      <w:pPr>
        <w:spacing w:after="240" w:line="276" w:lineRule="auto"/>
        <w:rPr>
          <w:rFonts w:eastAsia="Times New Roman"/>
          <w:color w:val="323232"/>
          <w:sz w:val="26"/>
          <w:szCs w:val="26"/>
        </w:rPr>
      </w:pPr>
      <w:r w:rsidRPr="2D8D358E">
        <w:rPr>
          <w:rFonts w:eastAsia="Times New Roman"/>
          <w:color w:val="323232"/>
          <w:sz w:val="26"/>
          <w:szCs w:val="26"/>
        </w:rPr>
        <w:t>Wydruk z Rejestru należy przechowywać w aktach osobowych pracownika lub analogicznej dokumentacji dotyczącej wolontariusza/osoby zatrudnionej w oparciu o umowę cywilnoprawną.</w:t>
      </w:r>
      <w:r w:rsidR="00CA064A">
        <w:br/>
      </w:r>
      <w:r w:rsidR="00CA064A">
        <w:br/>
      </w:r>
      <w:r w:rsidR="00B734D9">
        <w:rPr>
          <w:rFonts w:eastAsia="Times New Roman"/>
          <w:color w:val="323232"/>
          <w:sz w:val="26"/>
          <w:szCs w:val="26"/>
        </w:rPr>
        <w:lastRenderedPageBreak/>
        <w:t>3</w:t>
      </w:r>
      <w:r w:rsidRPr="2D8D358E">
        <w:rPr>
          <w:rFonts w:eastAsia="Times New Roman"/>
          <w:color w:val="323232"/>
          <w:sz w:val="26"/>
          <w:szCs w:val="26"/>
        </w:rPr>
        <w:t>. Pobierz od kandydata/kandydatki informację z Krajowego Rejestru Karnego o niekaralności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r w:rsidR="00CA064A">
        <w:br/>
      </w:r>
      <w:r w:rsidR="00CA064A">
        <w:br/>
      </w:r>
      <w:r w:rsidR="00B734D9">
        <w:rPr>
          <w:rFonts w:eastAsia="Times New Roman"/>
          <w:color w:val="323232"/>
          <w:sz w:val="26"/>
          <w:szCs w:val="26"/>
        </w:rPr>
        <w:t>4</w:t>
      </w:r>
      <w:r w:rsidRPr="2D8D358E">
        <w:rPr>
          <w:rFonts w:eastAsia="Times New Roman"/>
          <w:color w:val="323232"/>
          <w:sz w:val="26"/>
          <w:szCs w:val="26"/>
        </w:rPr>
        <w:t xml:space="preserve">. Jeżeli osoba posiada obywatelstwo inne niż polskie wówczas powinna przedłożyć Ci również informację z rejestru karnego państwa obywatelstwa uzyskiwaną do celów działalności zawodowej lub </w:t>
      </w:r>
      <w:proofErr w:type="spellStart"/>
      <w:r w:rsidRPr="2D8D358E">
        <w:rPr>
          <w:rFonts w:eastAsia="Times New Roman"/>
          <w:color w:val="323232"/>
          <w:sz w:val="26"/>
          <w:szCs w:val="26"/>
        </w:rPr>
        <w:t>wolontariackiej</w:t>
      </w:r>
      <w:proofErr w:type="spellEnd"/>
      <w:r w:rsidRPr="2D8D358E">
        <w:rPr>
          <w:rFonts w:eastAsia="Times New Roman"/>
          <w:color w:val="323232"/>
          <w:sz w:val="26"/>
          <w:szCs w:val="26"/>
        </w:rPr>
        <w:t xml:space="preserve"> związanej z kontaktami z dziećmi, bądź informację z rejestru karnego, jeżeli prawo tego państwa nie przewiduje wydawania informacji dla w/w celów</w:t>
      </w:r>
      <w:r w:rsidR="00CA064A">
        <w:br/>
      </w:r>
      <w:r w:rsidR="00CA064A">
        <w:br/>
      </w:r>
      <w:r w:rsidR="00B734D9">
        <w:rPr>
          <w:rFonts w:eastAsia="Times New Roman"/>
          <w:color w:val="323232"/>
          <w:sz w:val="26"/>
          <w:szCs w:val="26"/>
        </w:rPr>
        <w:t>5</w:t>
      </w:r>
      <w:r w:rsidRPr="2D8D358E">
        <w:rPr>
          <w:rFonts w:eastAsia="Times New Roman"/>
          <w:color w:val="323232"/>
          <w:sz w:val="26"/>
          <w:szCs w:val="26"/>
        </w:rPr>
        <w:t>. Pobierz od kandydata/kandydatki oświadczenie o państwie/ach zamieszkiwania w ciągu ostatnich 20 lat, innych niż Rzeczypospolita Polska i państwo obywatelstwa, złożone pod rygorem odpowiedzialności karnej.</w:t>
      </w:r>
      <w:r w:rsidR="00CA064A">
        <w:br/>
      </w:r>
      <w:r w:rsidR="00CA064A">
        <w:br/>
      </w:r>
      <w:r w:rsidR="00B734D9">
        <w:rPr>
          <w:rFonts w:eastAsia="Times New Roman"/>
          <w:color w:val="323232"/>
          <w:sz w:val="26"/>
          <w:szCs w:val="26"/>
        </w:rPr>
        <w:t>6</w:t>
      </w:r>
      <w:r w:rsidRPr="2D8D358E">
        <w:rPr>
          <w:rFonts w:eastAsia="Times New Roman"/>
          <w:color w:val="323232"/>
          <w:sz w:val="26"/>
          <w:szCs w:val="26"/>
        </w:rPr>
        <w:t>. Jeżeli prawo państwa, z którego ma być przedłożona informacja o niekaralności nie przewiduje wydawania takiej informacji lub nie prowadzi rejestru karnego, wówczas kandydat/kandydatka składa pod rygorem odpowiedzialności karnej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r w:rsidR="00CA064A">
        <w:br/>
      </w:r>
      <w:r w:rsidR="00CA064A">
        <w:br/>
      </w:r>
      <w:r w:rsidR="00B734D9">
        <w:rPr>
          <w:rFonts w:eastAsia="Times New Roman"/>
          <w:color w:val="323232"/>
          <w:sz w:val="26"/>
          <w:szCs w:val="26"/>
        </w:rPr>
        <w:t>7</w:t>
      </w:r>
      <w:r w:rsidRPr="2D8D358E">
        <w:rPr>
          <w:rFonts w:eastAsia="Times New Roman"/>
          <w:color w:val="323232"/>
          <w:sz w:val="26"/>
          <w:szCs w:val="26"/>
        </w:rPr>
        <w:t>. 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w:t>
      </w:r>
      <w:r w:rsidR="00CA064A">
        <w:br/>
      </w:r>
      <w:r w:rsidR="00CA064A">
        <w:br/>
      </w:r>
      <w:r w:rsidR="00B734D9">
        <w:rPr>
          <w:rFonts w:eastAsia="Times New Roman"/>
          <w:color w:val="323232"/>
          <w:sz w:val="26"/>
          <w:szCs w:val="26"/>
        </w:rPr>
        <w:t>8</w:t>
      </w:r>
      <w:r w:rsidRPr="2D8D358E">
        <w:rPr>
          <w:rFonts w:eastAsia="Times New Roman"/>
          <w:color w:val="323232"/>
          <w:sz w:val="26"/>
          <w:szCs w:val="26"/>
        </w:rPr>
        <w:t>. Gdy pozwalają na to przepisy prawa, instytucja jest zobowiązana do domagania się od osoby zatrudnianej zaświadczenia z Krajowego Rejestru Karnego. Zaświadczenia z KRK można domagać się wyłącznie w przypadkach, gdy przepisy prawa wprost wskazują, że pracowników w zawodach lub na danych stanowiskach obowiązuje wymóg niekaralności. Wymóg niekaralności obowiązuje m.in. nauczycieli, w tym nauczycieli oraz opiekunów zatrudnionych w placówkach publicznych oraz niepublicznych oraz kierownika i wychowawcę wypoczynku dzieci.</w:t>
      </w:r>
      <w:r w:rsidR="00CA064A">
        <w:br/>
      </w:r>
      <w:r w:rsidR="00CA064A">
        <w:br/>
      </w:r>
      <w:r w:rsidR="00B734D9">
        <w:rPr>
          <w:rFonts w:eastAsia="Times New Roman"/>
          <w:color w:val="323232"/>
          <w:sz w:val="26"/>
          <w:szCs w:val="26"/>
        </w:rPr>
        <w:t>9</w:t>
      </w:r>
      <w:r w:rsidRPr="2D8D358E">
        <w:rPr>
          <w:rFonts w:eastAsia="Times New Roman"/>
          <w:color w:val="323232"/>
          <w:sz w:val="26"/>
          <w:szCs w:val="26"/>
        </w:rPr>
        <w:t xml:space="preserve">. W przypadku niemożliwości przedstawienia zaświadczenia poproś kandydata/kandydatkę o </w:t>
      </w:r>
      <w:r w:rsidRPr="2D8D358E">
        <w:rPr>
          <w:rFonts w:eastAsia="Times New Roman"/>
          <w:color w:val="323232"/>
          <w:sz w:val="26"/>
          <w:szCs w:val="26"/>
        </w:rPr>
        <w:lastRenderedPageBreak/>
        <w:t xml:space="preserve">złożenie oświadczenia o niekaralności oraz o braku toczących się wobec niego/niej postępowań przygotowawczych, sądowych i dyscyplinarnych za przestępstwa i inne czyny popełnione przeciwko dzieciom. </w:t>
      </w:r>
    </w:p>
    <w:p w14:paraId="6F09066E" w14:textId="37326748" w:rsidR="00762DC7" w:rsidRDefault="463B89DE" w:rsidP="2D8D358E">
      <w:pPr>
        <w:spacing w:after="240" w:line="276" w:lineRule="auto"/>
        <w:rPr>
          <w:rFonts w:eastAsia="Times New Roman"/>
          <w:color w:val="323232"/>
          <w:sz w:val="26"/>
          <w:szCs w:val="26"/>
        </w:rPr>
      </w:pPr>
      <w:r w:rsidRPr="2D8D358E">
        <w:rPr>
          <w:rFonts w:eastAsia="Times New Roman"/>
          <w:color w:val="323232"/>
          <w:sz w:val="26"/>
          <w:szCs w:val="26"/>
        </w:rPr>
        <w:t>Poniżej znajdziesz przykładowy formularz takiego oświadczenia.</w:t>
      </w:r>
      <w:r w:rsidR="00CA064A">
        <w:br/>
      </w:r>
      <w:r w:rsidR="00CA064A">
        <w:br/>
      </w:r>
      <w:r w:rsidR="00CA064A">
        <w:br/>
      </w:r>
    </w:p>
    <w:p w14:paraId="251F9151" w14:textId="77777777" w:rsidR="00762DC7" w:rsidRDefault="00762DC7">
      <w:pPr>
        <w:rPr>
          <w:rFonts w:eastAsia="Times New Roman"/>
          <w:color w:val="323232"/>
          <w:sz w:val="26"/>
          <w:szCs w:val="26"/>
        </w:rPr>
      </w:pPr>
      <w:r>
        <w:rPr>
          <w:rFonts w:eastAsia="Times New Roman"/>
          <w:color w:val="323232"/>
          <w:sz w:val="26"/>
          <w:szCs w:val="26"/>
        </w:rPr>
        <w:br w:type="page"/>
      </w:r>
    </w:p>
    <w:p w14:paraId="4F34C7E8" w14:textId="48489F99" w:rsidR="00CA064A" w:rsidRDefault="463B89DE" w:rsidP="2D8D358E">
      <w:pPr>
        <w:spacing w:after="240" w:line="276" w:lineRule="auto"/>
        <w:rPr>
          <w:rFonts w:eastAsia="Times New Roman"/>
          <w:color w:val="323232"/>
          <w:sz w:val="26"/>
          <w:szCs w:val="26"/>
        </w:rPr>
      </w:pPr>
      <w:r w:rsidRPr="2D8D358E">
        <w:rPr>
          <w:rFonts w:eastAsia="Times New Roman"/>
          <w:color w:val="323232"/>
          <w:sz w:val="26"/>
          <w:szCs w:val="26"/>
        </w:rPr>
        <w:lastRenderedPageBreak/>
        <w:t>OŚWIADCZENIE O NIEKARALNOŚCI</w:t>
      </w:r>
      <w:r w:rsidR="00CA064A">
        <w:br/>
      </w:r>
      <w:r w:rsidR="00CA064A">
        <w:br/>
      </w:r>
      <w:r w:rsidR="00CA064A">
        <w:br/>
      </w:r>
      <w:r w:rsidRPr="2D8D358E">
        <w:rPr>
          <w:rFonts w:eastAsia="Times New Roman"/>
          <w:color w:val="323232"/>
          <w:sz w:val="26"/>
          <w:szCs w:val="26"/>
        </w:rPr>
        <w:t>.........................................................................</w:t>
      </w:r>
      <w:r w:rsidR="00CA064A">
        <w:br/>
      </w:r>
      <w:r w:rsidRPr="2D8D358E">
        <w:rPr>
          <w:rFonts w:eastAsia="Times New Roman"/>
          <w:color w:val="323232"/>
          <w:sz w:val="26"/>
          <w:szCs w:val="26"/>
        </w:rPr>
        <w:t>miejsce i data</w:t>
      </w:r>
      <w:r w:rsidR="00CA064A">
        <w:br/>
      </w:r>
      <w:r w:rsidR="00CA064A">
        <w:br/>
      </w:r>
      <w:r w:rsidR="00CA064A">
        <w:br/>
      </w:r>
      <w:r w:rsidRPr="2D8D358E">
        <w:rPr>
          <w:rFonts w:eastAsia="Times New Roman"/>
          <w:color w:val="323232"/>
          <w:sz w:val="26"/>
          <w:szCs w:val="26"/>
        </w:rPr>
        <w:t>Ja, ...................................................................................................................</w:t>
      </w:r>
      <w:r w:rsidR="00CA064A">
        <w:br/>
      </w:r>
      <w:r w:rsidR="00CA064A">
        <w:br/>
      </w:r>
      <w:r w:rsidR="00CA064A">
        <w:br/>
      </w:r>
      <w:r w:rsidRPr="2D8D358E">
        <w:rPr>
          <w:rFonts w:eastAsia="Times New Roman"/>
          <w:color w:val="323232"/>
          <w:sz w:val="26"/>
          <w:szCs w:val="26"/>
        </w:rPr>
        <w:t>nr PESEL ....................................................../nr paszportu ....................................................</w:t>
      </w:r>
      <w:r w:rsidR="00CA064A">
        <w:br/>
      </w:r>
      <w:r w:rsidRPr="2D8D358E">
        <w:rPr>
          <w:rFonts w:eastAsia="Times New Roman"/>
          <w:color w:val="323232"/>
          <w:sz w:val="26"/>
          <w:szCs w:val="26"/>
        </w:rPr>
        <w:t>oświadczam, że w państwie ......................... nie jest prowadzony rejestr karny/ nie wydaje się informacji z rejestru karnego. Oświadczam, że nie byłam/em prawomocnie skazana/y w państwie .................... za czyny zabronione odpowiadające przestępstwom określonym w rozdziale XIX i XXV Kodeksu karnego, w art. 189a i art. 207 Kodeksu karnego oraz w ustawie z dnia 29 lipca 2005 r. o przeciwdziałaniu narkomanii oraz nie wydano wobec mnie innego orzeczenia, w którym stwierdzono, iż dopuściłam/em się takich czynów zabronionych, oraz że nie nałożono na mnie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r w:rsidR="00CA064A">
        <w:br/>
      </w:r>
      <w:r w:rsidR="00CA064A">
        <w:br/>
      </w:r>
      <w:r w:rsidRPr="2D8D358E">
        <w:rPr>
          <w:rFonts w:eastAsia="Times New Roman"/>
          <w:color w:val="323232"/>
          <w:sz w:val="26"/>
          <w:szCs w:val="26"/>
        </w:rPr>
        <w:t>Jestem świadomy/a odpowiedzialności karnej za złożenie fałszywego oświadczenia.</w:t>
      </w:r>
      <w:r w:rsidR="00CA064A">
        <w:br/>
      </w:r>
      <w:r w:rsidR="00CA064A">
        <w:br/>
      </w:r>
      <w:r w:rsidR="00CA064A">
        <w:br/>
      </w:r>
      <w:r w:rsidR="00CA064A">
        <w:br/>
      </w:r>
      <w:r w:rsidRPr="2D8D358E">
        <w:rPr>
          <w:rFonts w:eastAsia="Times New Roman"/>
          <w:color w:val="323232"/>
          <w:sz w:val="26"/>
          <w:szCs w:val="26"/>
        </w:rPr>
        <w:t>..........................................................................</w:t>
      </w:r>
      <w:r w:rsidR="00CA064A">
        <w:br/>
      </w:r>
      <w:r w:rsidRPr="2D8D358E">
        <w:rPr>
          <w:rFonts w:eastAsia="Times New Roman"/>
          <w:color w:val="323232"/>
          <w:sz w:val="26"/>
          <w:szCs w:val="26"/>
        </w:rPr>
        <w:t>Podpis</w:t>
      </w:r>
      <w:r w:rsidR="00CA064A">
        <w:br/>
      </w:r>
      <w:r w:rsidR="00CA064A">
        <w:br/>
      </w:r>
    </w:p>
    <w:p w14:paraId="10E366C9" w14:textId="6B5DE076" w:rsidR="00CA064A" w:rsidRDefault="00CA064A" w:rsidP="691C9336">
      <w:pPr>
        <w:spacing w:after="240" w:line="276" w:lineRule="auto"/>
      </w:pPr>
    </w:p>
    <w:p w14:paraId="48AC059D" w14:textId="77777777" w:rsidR="00762DC7" w:rsidRDefault="00CA064A" w:rsidP="691C9336">
      <w:pPr>
        <w:spacing w:after="240" w:line="276" w:lineRule="auto"/>
        <w:rPr>
          <w:rFonts w:eastAsia="Times New Roman"/>
          <w:color w:val="323232"/>
          <w:sz w:val="26"/>
          <w:szCs w:val="26"/>
        </w:rPr>
      </w:pPr>
      <w:r>
        <w:br/>
      </w:r>
    </w:p>
    <w:p w14:paraId="25132AD2" w14:textId="77777777" w:rsidR="00762DC7" w:rsidRDefault="00762DC7">
      <w:pPr>
        <w:rPr>
          <w:rFonts w:eastAsia="Times New Roman"/>
          <w:color w:val="323232"/>
          <w:sz w:val="26"/>
          <w:szCs w:val="26"/>
        </w:rPr>
      </w:pPr>
      <w:r>
        <w:rPr>
          <w:rFonts w:eastAsia="Times New Roman"/>
          <w:color w:val="323232"/>
          <w:sz w:val="26"/>
          <w:szCs w:val="26"/>
        </w:rPr>
        <w:br w:type="page"/>
      </w:r>
    </w:p>
    <w:p w14:paraId="11B59F5F" w14:textId="15C0F362" w:rsidR="00CA064A" w:rsidRDefault="463B89DE" w:rsidP="691C9336">
      <w:pPr>
        <w:spacing w:after="240" w:line="276" w:lineRule="auto"/>
        <w:rPr>
          <w:rFonts w:eastAsia="Times New Roman"/>
          <w:color w:val="323232"/>
          <w:sz w:val="26"/>
          <w:szCs w:val="26"/>
        </w:rPr>
      </w:pPr>
      <w:r w:rsidRPr="2D8D358E">
        <w:rPr>
          <w:rFonts w:eastAsia="Times New Roman"/>
          <w:color w:val="323232"/>
          <w:sz w:val="26"/>
          <w:szCs w:val="26"/>
        </w:rPr>
        <w:lastRenderedPageBreak/>
        <w:t>OŚWIADCZENIE O KRAJACH ZAMIESZKANIA</w:t>
      </w:r>
      <w:r w:rsidR="00CA064A">
        <w:br/>
      </w:r>
      <w:r w:rsidR="00CA064A">
        <w:br/>
      </w:r>
      <w:r w:rsidRPr="2D8D358E">
        <w:rPr>
          <w:rFonts w:eastAsia="Times New Roman"/>
          <w:color w:val="323232"/>
          <w:sz w:val="26"/>
          <w:szCs w:val="26"/>
        </w:rPr>
        <w:t>Oświadczam, że w okresie ostatnich 20 lat zamieszkałem/</w:t>
      </w:r>
      <w:proofErr w:type="spellStart"/>
      <w:r w:rsidRPr="2D8D358E">
        <w:rPr>
          <w:rFonts w:eastAsia="Times New Roman"/>
          <w:color w:val="323232"/>
          <w:sz w:val="26"/>
          <w:szCs w:val="26"/>
        </w:rPr>
        <w:t>am</w:t>
      </w:r>
      <w:proofErr w:type="spellEnd"/>
      <w:r w:rsidRPr="2D8D358E">
        <w:rPr>
          <w:rFonts w:eastAsia="Times New Roman"/>
          <w:color w:val="323232"/>
          <w:sz w:val="26"/>
          <w:szCs w:val="26"/>
        </w:rPr>
        <w:t xml:space="preserve"> w następujących państwach, innych niż Rzeczypospolita Polska i państwo obywatelstwa:</w:t>
      </w:r>
      <w:r w:rsidR="00CA064A">
        <w:br/>
      </w:r>
      <w:r w:rsidR="00CA064A">
        <w:br/>
      </w:r>
      <w:r w:rsidRPr="2D8D358E">
        <w:rPr>
          <w:rFonts w:eastAsia="Times New Roman"/>
          <w:color w:val="323232"/>
          <w:sz w:val="26"/>
          <w:szCs w:val="26"/>
        </w:rPr>
        <w:t>1. …</w:t>
      </w:r>
      <w:r w:rsidR="00CA064A">
        <w:br/>
      </w:r>
      <w:r w:rsidR="00CA064A">
        <w:br/>
      </w:r>
      <w:r w:rsidRPr="2D8D358E">
        <w:rPr>
          <w:rFonts w:eastAsia="Times New Roman"/>
          <w:color w:val="323232"/>
          <w:sz w:val="26"/>
          <w:szCs w:val="26"/>
        </w:rPr>
        <w:t>2. ….</w:t>
      </w:r>
      <w:r w:rsidR="00CA064A">
        <w:br/>
      </w:r>
      <w:r w:rsidR="00CA064A">
        <w:br/>
      </w:r>
      <w:r w:rsidRPr="2D8D358E">
        <w:rPr>
          <w:rFonts w:eastAsia="Times New Roman"/>
          <w:color w:val="323232"/>
          <w:sz w:val="26"/>
          <w:szCs w:val="26"/>
        </w:rPr>
        <w:t>Oraz jednocześnie przedkładam informację z rejestrów karnych tych państw uzyskiwaną do celów działalności zawodowej lub</w:t>
      </w:r>
      <w:r w:rsidR="00151878">
        <w:rPr>
          <w:rFonts w:eastAsia="Times New Roman"/>
          <w:color w:val="323232"/>
          <w:sz w:val="26"/>
          <w:szCs w:val="26"/>
        </w:rPr>
        <w:t xml:space="preserve"> </w:t>
      </w:r>
      <w:proofErr w:type="spellStart"/>
      <w:r w:rsidR="00151878">
        <w:rPr>
          <w:rFonts w:eastAsia="Times New Roman"/>
          <w:color w:val="323232"/>
          <w:sz w:val="26"/>
          <w:szCs w:val="26"/>
        </w:rPr>
        <w:t>wolontarystycznej</w:t>
      </w:r>
      <w:proofErr w:type="spellEnd"/>
      <w:r w:rsidRPr="2D8D358E">
        <w:rPr>
          <w:rFonts w:eastAsia="Times New Roman"/>
          <w:color w:val="323232"/>
          <w:sz w:val="26"/>
          <w:szCs w:val="26"/>
        </w:rPr>
        <w:t xml:space="preserve"> związanej z kontaktami z dziećmi/ informację z rejestrów karnych.</w:t>
      </w:r>
      <w:r w:rsidR="00CA064A">
        <w:br/>
      </w:r>
      <w:r w:rsidR="00CA064A">
        <w:br/>
      </w:r>
      <w:r w:rsidRPr="2D8D358E">
        <w:rPr>
          <w:rFonts w:eastAsia="Times New Roman"/>
          <w:color w:val="323232"/>
          <w:sz w:val="26"/>
          <w:szCs w:val="26"/>
        </w:rPr>
        <w:t>Jestem świadomy/a odpowiedzialności karnej za złożenie fałszywego oświadczenia.</w:t>
      </w:r>
      <w:r w:rsidR="00CA064A">
        <w:br/>
      </w:r>
      <w:r w:rsidR="00CA064A">
        <w:br/>
      </w:r>
      <w:r w:rsidR="00CA064A">
        <w:br/>
      </w:r>
      <w:r w:rsidR="00CA064A">
        <w:br/>
      </w:r>
      <w:r w:rsidRPr="2D8D358E">
        <w:rPr>
          <w:rFonts w:eastAsia="Times New Roman"/>
          <w:color w:val="323232"/>
          <w:sz w:val="26"/>
          <w:szCs w:val="26"/>
        </w:rPr>
        <w:t>..........................................................................</w:t>
      </w:r>
      <w:r w:rsidR="00CA064A">
        <w:br/>
      </w:r>
      <w:r w:rsidRPr="2D8D358E">
        <w:rPr>
          <w:rFonts w:eastAsia="Times New Roman"/>
          <w:color w:val="323232"/>
          <w:sz w:val="26"/>
          <w:szCs w:val="26"/>
        </w:rPr>
        <w:t>Podpis</w:t>
      </w:r>
      <w:r w:rsidR="00CA064A">
        <w:br/>
      </w:r>
      <w:r w:rsidR="00CA064A">
        <w:br/>
      </w:r>
      <w:r w:rsidRPr="2D8D358E">
        <w:rPr>
          <w:rFonts w:eastAsia="Times New Roman"/>
          <w:color w:val="323232"/>
          <w:sz w:val="26"/>
          <w:szCs w:val="26"/>
        </w:rPr>
        <w:t>.................., dnia................ r.</w:t>
      </w:r>
      <w:r w:rsidR="00CA064A">
        <w:br/>
      </w:r>
    </w:p>
    <w:p w14:paraId="46AF0821" w14:textId="63E8226F" w:rsidR="2D8D358E" w:rsidRDefault="2D8D358E" w:rsidP="2D8D358E">
      <w:pPr>
        <w:spacing w:after="240" w:line="276" w:lineRule="auto"/>
      </w:pPr>
    </w:p>
    <w:p w14:paraId="000EDBCB" w14:textId="3912B2DA" w:rsidR="2D8D358E" w:rsidRDefault="2D8D358E" w:rsidP="2D8D358E">
      <w:pPr>
        <w:spacing w:after="240" w:line="276" w:lineRule="auto"/>
      </w:pPr>
    </w:p>
    <w:p w14:paraId="132E70A9" w14:textId="1D79739D" w:rsidR="2D8D358E" w:rsidRDefault="2D8D358E" w:rsidP="2D8D358E">
      <w:pPr>
        <w:spacing w:after="240" w:line="276" w:lineRule="auto"/>
      </w:pPr>
    </w:p>
    <w:p w14:paraId="51ABCEB3" w14:textId="44448268" w:rsidR="2D8D358E" w:rsidRDefault="2D8D358E" w:rsidP="2D8D358E">
      <w:pPr>
        <w:spacing w:after="240" w:line="276" w:lineRule="auto"/>
      </w:pPr>
    </w:p>
    <w:p w14:paraId="42DBBB4B" w14:textId="5F0BF22B" w:rsidR="2D8D358E" w:rsidRDefault="2D8D358E" w:rsidP="2D8D358E">
      <w:pPr>
        <w:spacing w:after="240" w:line="276" w:lineRule="auto"/>
      </w:pPr>
    </w:p>
    <w:p w14:paraId="769D753E" w14:textId="167DBA64" w:rsidR="2D8D358E" w:rsidRDefault="2D8D358E" w:rsidP="2D8D358E">
      <w:pPr>
        <w:spacing w:after="240" w:line="276" w:lineRule="auto"/>
      </w:pPr>
    </w:p>
    <w:p w14:paraId="6DAD17DF" w14:textId="77777777" w:rsidR="0064537E" w:rsidRDefault="0064537E">
      <w:pPr>
        <w:rPr>
          <w:rFonts w:eastAsia="Times New Roman"/>
          <w:b/>
          <w:bCs/>
          <w:color w:val="323232"/>
          <w:sz w:val="26"/>
          <w:szCs w:val="26"/>
        </w:rPr>
      </w:pPr>
      <w:r>
        <w:rPr>
          <w:rFonts w:eastAsia="Times New Roman"/>
          <w:b/>
          <w:bCs/>
          <w:color w:val="323232"/>
          <w:sz w:val="26"/>
          <w:szCs w:val="26"/>
        </w:rPr>
        <w:br w:type="page"/>
      </w:r>
    </w:p>
    <w:p w14:paraId="765A5845" w14:textId="247D1576" w:rsidR="00CA064A" w:rsidRPr="002547D1" w:rsidRDefault="463B89DE" w:rsidP="691C9336">
      <w:pPr>
        <w:spacing w:after="240" w:line="276" w:lineRule="auto"/>
        <w:jc w:val="center"/>
        <w:rPr>
          <w:rFonts w:eastAsia="Times New Roman"/>
          <w:color w:val="000000"/>
          <w:sz w:val="26"/>
          <w:szCs w:val="26"/>
        </w:rPr>
      </w:pPr>
      <w:r w:rsidRPr="691C9336">
        <w:rPr>
          <w:rFonts w:eastAsia="Times New Roman"/>
          <w:b/>
          <w:bCs/>
          <w:color w:val="323232"/>
          <w:sz w:val="26"/>
          <w:szCs w:val="26"/>
        </w:rPr>
        <w:lastRenderedPageBreak/>
        <w:t>ZAŁĄCZNIK NR 2</w:t>
      </w:r>
    </w:p>
    <w:p w14:paraId="35C83980" w14:textId="77777777" w:rsidR="00CA064A" w:rsidRPr="00C04440" w:rsidRDefault="463B89DE" w:rsidP="691C9336">
      <w:pPr>
        <w:spacing w:after="240" w:line="276" w:lineRule="auto"/>
        <w:jc w:val="center"/>
        <w:rPr>
          <w:rFonts w:eastAsia="Times New Roman"/>
          <w:color w:val="000000"/>
          <w:sz w:val="26"/>
          <w:szCs w:val="26"/>
        </w:rPr>
      </w:pPr>
      <w:r w:rsidRPr="691C9336">
        <w:rPr>
          <w:rFonts w:eastAsia="Times New Roman"/>
          <w:b/>
          <w:bCs/>
          <w:color w:val="323232"/>
          <w:sz w:val="26"/>
          <w:szCs w:val="26"/>
        </w:rPr>
        <w:t>Zasady bezpiecznych relacji personelu z dziećmi</w:t>
      </w:r>
    </w:p>
    <w:p w14:paraId="3612F4CC" w14:textId="77777777" w:rsidR="0064537E" w:rsidRDefault="463B89DE" w:rsidP="691C9336">
      <w:pPr>
        <w:spacing w:after="240" w:line="276" w:lineRule="auto"/>
        <w:rPr>
          <w:rFonts w:eastAsia="Times New Roman"/>
          <w:b/>
          <w:bCs/>
          <w:color w:val="323232"/>
          <w:sz w:val="26"/>
          <w:szCs w:val="26"/>
        </w:rPr>
      </w:pPr>
      <w:r w:rsidRPr="691C9336">
        <w:rPr>
          <w:rFonts w:eastAsia="Times New Roman"/>
          <w:color w:val="323232"/>
          <w:sz w:val="26"/>
          <w:szCs w:val="26"/>
        </w:rPr>
        <w:t>Zasady bezpiecznych relacji personelu Poradni Psychologiczno-Pedagogicznej nr 7 w Warszawie z dziećmi</w:t>
      </w:r>
      <w:r w:rsidR="00CA064A">
        <w:br/>
      </w:r>
      <w:r w:rsidR="00CA064A">
        <w:br/>
      </w:r>
      <w:r w:rsidRPr="691C9336">
        <w:rPr>
          <w:rFonts w:eastAsia="Times New Roman"/>
          <w:color w:val="323232"/>
          <w:sz w:val="26"/>
          <w:szCs w:val="26"/>
        </w:rPr>
        <w:t>Naczelną zasadą wszystkich czynności podejmowanych przez personel jest działanie dla dobra dziecka i w jego najlepszym interesie. Personel traktuje dziecko z szacunkiem oraz uwzględnia jego godność i potrzeby. Niedopuszczalne jest stosowanie przemocy wobec dziecka w jakiejkolwiek formie. Personel realizując te cele działa w ramach obowiązującego prawa, przepisów wewnętrznych organizacji oraz swoich kompetencji. Zasady bezpiecznych relacji personelu z dziećmi obowiązują wszystkich pracowników, współpracowników, stażystów i wolontariuszy, członków instytucji a także każdą dorosłą osobę mającą kontakt z dziećmi znajdującymi się pod opieką instytucji, jeśli kontakt ten odbywa się za zgodą instytucji i/lub na jej terenie. Znajomość i zaakceptowanie zasad są potwierdzone podpisaniem oświadczenia.</w:t>
      </w:r>
      <w:r w:rsidR="00CA064A">
        <w:br/>
      </w:r>
      <w:r w:rsidR="00CA064A">
        <w:br/>
      </w:r>
      <w:r w:rsidRPr="691C9336">
        <w:rPr>
          <w:rFonts w:eastAsia="Times New Roman"/>
          <w:b/>
          <w:bCs/>
          <w:color w:val="323232"/>
          <w:sz w:val="26"/>
          <w:szCs w:val="26"/>
        </w:rPr>
        <w:t>Relacje personelu z dziećmi</w:t>
      </w:r>
      <w:r w:rsidR="00CA064A">
        <w:br/>
      </w:r>
      <w:r w:rsidRPr="691C9336">
        <w:rPr>
          <w:rFonts w:eastAsia="Times New Roman"/>
          <w:color w:val="323232"/>
          <w:sz w:val="26"/>
          <w:szCs w:val="26"/>
        </w:rPr>
        <w:t>Jesteś zobowiązany/a do utrzymywania profesjonalnej relacji z dziećmi i każdorazowego rozważenia, czy Twoja reakcja, komunikat bądź działanie wobec dziecka są adekwatne do sytuacji, bezpieczne, uzasadnione i sprawiedliwe wobec innych dzieci. Działaj w sposób otwarty i przejrzysty dla innych, aby zminimalizować ryzyko błędnej interpretacji Twojego zachowania.</w:t>
      </w:r>
      <w:r w:rsidR="00CA064A">
        <w:br/>
      </w:r>
      <w:r w:rsidR="00CA064A">
        <w:br/>
      </w:r>
      <w:r w:rsidRPr="691C9336">
        <w:rPr>
          <w:rFonts w:eastAsia="Times New Roman"/>
          <w:b/>
          <w:bCs/>
          <w:color w:val="323232"/>
          <w:sz w:val="26"/>
          <w:szCs w:val="26"/>
        </w:rPr>
        <w:t>Komunikacja z dziećmi</w:t>
      </w:r>
      <w:r w:rsidR="00CA064A">
        <w:br/>
      </w:r>
      <w:r w:rsidRPr="691C9336">
        <w:rPr>
          <w:rFonts w:eastAsia="Times New Roman"/>
          <w:color w:val="323232"/>
          <w:sz w:val="26"/>
          <w:szCs w:val="26"/>
        </w:rPr>
        <w:t>1. W komunikacji z dziećmi zachowuj cierpliwość i szacunek.</w:t>
      </w:r>
      <w:r w:rsidR="00CA064A">
        <w:br/>
      </w:r>
      <w:r w:rsidRPr="691C9336">
        <w:rPr>
          <w:rFonts w:eastAsia="Times New Roman"/>
          <w:color w:val="323232"/>
          <w:sz w:val="26"/>
          <w:szCs w:val="26"/>
        </w:rPr>
        <w:t>2. Słuchaj uważnie dzieci i udzielaj im odpowiedzi adekwatnych do ich wieku i danej sytuacji.</w:t>
      </w:r>
      <w:r w:rsidR="00CA064A">
        <w:br/>
      </w:r>
      <w:r w:rsidRPr="691C9336">
        <w:rPr>
          <w:rFonts w:eastAsia="Times New Roman"/>
          <w:color w:val="323232"/>
          <w:sz w:val="26"/>
          <w:szCs w:val="26"/>
        </w:rPr>
        <w:t>3. Nie wolno Ci zawstydzać, upokarzać, lekceważyć i obrażać dziecka. Nie wolno Ci krzyczeć na dziecko w sytuacji innej niż wynikająca z bezpieczeństwa dziecka lub innych dzieci.</w:t>
      </w:r>
      <w:r w:rsidR="00CA064A">
        <w:br/>
      </w:r>
      <w:r w:rsidRPr="691C9336">
        <w:rPr>
          <w:rFonts w:eastAsia="Times New Roman"/>
          <w:color w:val="323232"/>
          <w:sz w:val="26"/>
          <w:szCs w:val="26"/>
        </w:rPr>
        <w:t>4. Nie wolno Ci ujawniać informacji wrażliwych dotyczących dziecka wobec osób nieuprawnionych, w tym wobec innych dzieci. Obejmuje to wizerunek dziecka, informacje o jego/jej sytuacji rodzinnej, ekonomicznej, medycznej, opiekuńczej i prawnej.</w:t>
      </w:r>
      <w:r w:rsidR="00CA064A">
        <w:br/>
      </w:r>
      <w:r w:rsidRPr="691C9336">
        <w:rPr>
          <w:rFonts w:eastAsia="Times New Roman"/>
          <w:color w:val="323232"/>
          <w:sz w:val="26"/>
          <w:szCs w:val="26"/>
        </w:rPr>
        <w:t>5. Podejmując decyzje dotyczące dziecka, poinformuj je o tym i staraj się brać pod uwagę jego oczekiwania.</w:t>
      </w:r>
      <w:r w:rsidR="00CA064A">
        <w:br/>
      </w:r>
      <w:r w:rsidRPr="691C9336">
        <w:rPr>
          <w:rFonts w:eastAsia="Times New Roman"/>
          <w:color w:val="323232"/>
          <w:sz w:val="26"/>
          <w:szCs w:val="26"/>
        </w:rPr>
        <w:t>6. Szanuj prawo dziecka do prywatności. Jeśli konieczne jest odstąpienie od zasady poufności, aby chronić dziecko, wyjaśnij mu to najszybciej jak to możliwe.</w:t>
      </w:r>
      <w:r w:rsidR="00CA064A">
        <w:br/>
      </w:r>
      <w:r w:rsidRPr="691C9336">
        <w:rPr>
          <w:rFonts w:eastAsia="Times New Roman"/>
          <w:color w:val="323232"/>
          <w:sz w:val="26"/>
          <w:szCs w:val="26"/>
        </w:rPr>
        <w:t>7. Zadbaj o to, aby być w zasięgu wzroku lub słuchu innych członków personelu, kiedy prowadzisz aktywności z dziećmi. W wyjątkowych i uzasadnionych sytuacjach, kiedy musisz zostać z dzieckiem sam na sam, zawsze powiadom o tym inne osoby z personelu oraz poinformuj, w którym dokładnie miejscu będziesz przebywać wraz z dzieckiem.</w:t>
      </w:r>
      <w:r w:rsidR="00CA064A">
        <w:br/>
      </w:r>
      <w:r w:rsidRPr="691C9336">
        <w:rPr>
          <w:rFonts w:eastAsia="Times New Roman"/>
          <w:color w:val="323232"/>
          <w:sz w:val="26"/>
          <w:szCs w:val="26"/>
        </w:rPr>
        <w:t xml:space="preserve">8. Nie wolno Ci zachowywać się w obecności dzieci w sposób niestosowny. Obejmuje to używanie wulgarnych słów, gestów i żartów, czynienie obraźliwych uwag, nawiązywanie w wypowiedziach do aktywności bądź atrakcyjności seksualnej oraz wykorzystywanie wobec </w:t>
      </w:r>
      <w:r w:rsidRPr="691C9336">
        <w:rPr>
          <w:rFonts w:eastAsia="Times New Roman"/>
          <w:color w:val="323232"/>
          <w:sz w:val="26"/>
          <w:szCs w:val="26"/>
        </w:rPr>
        <w:lastRenderedPageBreak/>
        <w:t>dziecka relacji władzy lub przewagi fizycznej (zastraszanie, przymuszanie, groźby).</w:t>
      </w:r>
      <w:r w:rsidR="00CA064A">
        <w:br/>
      </w:r>
      <w:r w:rsidRPr="691C9336">
        <w:rPr>
          <w:rFonts w:eastAsia="Times New Roman"/>
          <w:color w:val="323232"/>
          <w:sz w:val="26"/>
          <w:szCs w:val="26"/>
        </w:rPr>
        <w:t>9. Zapewnij dzieci, że jeśli czują się niekomfortowo w jakiejś sytuacji, wobec konkretnego zachowania czy słów, mogą o tym powiedzieć Tobie lub wskazanej osobie (w zależności od procedur interwencji, jakie przyjęła instytucji) i mogą oczekiwać odpowiedniej reakcji i/lub pomocy.</w:t>
      </w:r>
      <w:r w:rsidR="00CA064A">
        <w:br/>
      </w:r>
      <w:r w:rsidR="00CA064A">
        <w:br/>
      </w:r>
      <w:r w:rsidRPr="691C9336">
        <w:rPr>
          <w:rFonts w:eastAsia="Times New Roman"/>
          <w:b/>
          <w:bCs/>
          <w:color w:val="323232"/>
          <w:sz w:val="26"/>
          <w:szCs w:val="26"/>
        </w:rPr>
        <w:t>Działania z dziećmi</w:t>
      </w:r>
      <w:r w:rsidR="00CA064A">
        <w:br/>
      </w:r>
      <w:r w:rsidRPr="691C9336">
        <w:rPr>
          <w:rFonts w:eastAsia="Times New Roman"/>
          <w:color w:val="323232"/>
          <w:sz w:val="26"/>
          <w:szCs w:val="26"/>
        </w:rPr>
        <w:t>1. Doceniaj i szanuj wkład dzieci w podejmowane działania, aktywnie je angażuj i traktuj równo bez względu na ich płeć, orientację seksualną, sprawność/niepełnosprawność, status społeczny, etniczny, kulturowy, religijny i światopogląd.</w:t>
      </w:r>
      <w:r w:rsidR="00CA064A">
        <w:br/>
      </w:r>
      <w:r w:rsidRPr="691C9336">
        <w:rPr>
          <w:rFonts w:eastAsia="Times New Roman"/>
          <w:color w:val="323232"/>
          <w:sz w:val="26"/>
          <w:szCs w:val="26"/>
        </w:rPr>
        <w:t>2. Unikaj faworyzowania dzieci.</w:t>
      </w:r>
      <w:r w:rsidR="00CA064A">
        <w:br/>
      </w:r>
      <w:r w:rsidRPr="691C9336">
        <w:rPr>
          <w:rFonts w:eastAsia="Times New Roman"/>
          <w:color w:val="323232"/>
          <w:sz w:val="26"/>
          <w:szCs w:val="26"/>
        </w:rPr>
        <w:t>3. Nie wolno Ci nawiązywać z dzieckiem jakichkolwiek relacji romantycznych lub seksualnych ani składać mu propozycji o nieodpowiednim charakterze. Obejmuje to także seksualne komentarze, żarty, gesty oraz udostępnianie dzieciom treści erotycznych i pornograficznych bez względu na ich formę.</w:t>
      </w:r>
      <w:r w:rsidR="00CA064A">
        <w:br/>
      </w:r>
      <w:r w:rsidRPr="691C9336">
        <w:rPr>
          <w:rFonts w:eastAsia="Times New Roman"/>
          <w:color w:val="323232"/>
          <w:sz w:val="26"/>
          <w:szCs w:val="26"/>
        </w:rPr>
        <w:t>4. Nie wolno Ci utrwalać wizerunku dziecka (filmowanie, nagrywanie głosu, fotografowanie) dla potrzeb prywatnych. Dotyczy to także umożliwienia osobom trzecim utrwalenia wizerunków dzieci, jeśli zarząd organizacji nie został o tym poinformowany, nie wyraził na to zgody i nie uzyskał zgód rodziców/opiekunów prawnych oraz samych dzieci.</w:t>
      </w:r>
      <w:r w:rsidR="00CA064A">
        <w:br/>
      </w:r>
      <w:r w:rsidRPr="691C9336">
        <w:rPr>
          <w:rFonts w:eastAsia="Times New Roman"/>
          <w:color w:val="323232"/>
          <w:sz w:val="26"/>
          <w:szCs w:val="26"/>
        </w:rPr>
        <w:t>5. Nie wolno Ci proponować dzieciom alkoholu, wyrobów tytoniowych ani nielegalnych substancji, jak również używać ich w obecności dzieci.</w:t>
      </w:r>
      <w:r w:rsidR="00CA064A">
        <w:br/>
      </w:r>
      <w:r w:rsidRPr="691C9336">
        <w:rPr>
          <w:rFonts w:eastAsia="Times New Roman"/>
          <w:color w:val="323232"/>
          <w:sz w:val="26"/>
          <w:szCs w:val="26"/>
        </w:rPr>
        <w:t>6. Nie wolno Ci przyjmować pieniędzy ani prezentów od dziecka, ani rodziców/opiekunów prawnych dziecka. Nie wolno Ci wchodzić w relacje jakiejkolwiek zależności wobec dziecka lub rodziców/opiekunów dziecka, które mogłyby prowadzić do oskarżeń o nierówne traktowanie bądź czerpanie korzyści majątkowych i innych.</w:t>
      </w:r>
      <w:r w:rsidR="00CA064A">
        <w:br/>
      </w:r>
      <w:r w:rsidRPr="691C9336">
        <w:rPr>
          <w:rFonts w:eastAsia="Times New Roman"/>
          <w:color w:val="323232"/>
          <w:sz w:val="26"/>
          <w:szCs w:val="26"/>
        </w:rPr>
        <w:t>7. Wszystkie ryzykowne sytuacje, które obejmują zauroczenie dziecka przez członka personelu lub członka personelu przez dziecko, muszą być raportowane dyrektorowi Poradni. Jeśli jesteś ich świadkiem reaguj stanowczo, ale z wyczuciem, aby zachować godność osób zainteresowanych.</w:t>
      </w:r>
      <w:r w:rsidR="00CA064A">
        <w:br/>
      </w:r>
      <w:r w:rsidR="00CA064A">
        <w:br/>
      </w:r>
      <w:r w:rsidRPr="691C9336">
        <w:rPr>
          <w:rFonts w:eastAsia="Times New Roman"/>
          <w:b/>
          <w:bCs/>
          <w:color w:val="323232"/>
          <w:sz w:val="26"/>
          <w:szCs w:val="26"/>
        </w:rPr>
        <w:t>Kontakt fizyczny z dziećmi</w:t>
      </w:r>
      <w:r w:rsidR="00CA064A">
        <w:br/>
      </w:r>
      <w:r w:rsidRPr="691C9336">
        <w:rPr>
          <w:rFonts w:eastAsia="Times New Roman"/>
          <w:color w:val="323232"/>
          <w:sz w:val="26"/>
          <w:szCs w:val="26"/>
        </w:rPr>
        <w:t xml:space="preserve">Każde </w:t>
      </w:r>
      <w:proofErr w:type="spellStart"/>
      <w:r w:rsidRPr="691C9336">
        <w:rPr>
          <w:rFonts w:eastAsia="Times New Roman"/>
          <w:color w:val="323232"/>
          <w:sz w:val="26"/>
          <w:szCs w:val="26"/>
        </w:rPr>
        <w:t>przemocowe</w:t>
      </w:r>
      <w:proofErr w:type="spellEnd"/>
      <w:r w:rsidRPr="691C9336">
        <w:rPr>
          <w:rFonts w:eastAsia="Times New Roman"/>
          <w:color w:val="323232"/>
          <w:sz w:val="26"/>
          <w:szCs w:val="26"/>
        </w:rPr>
        <w:t xml:space="preserve"> działanie wobec dziecka jest niedopuszczalne. Istnieją jednak sytuacje, w 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Kieruj się zawsze swoim profesjonalnym osądem, słuchając, obserwując i odnotowując reakcję dziecka, pytając je o zgodę na kontakt fizyczny (np. przytulenie) i zachowując świadomość, że nawet przy Twoich dobrych intencjach taki kontakt może być błędnie zinterpretowany przez dziecko lub osoby trzecie.</w:t>
      </w:r>
      <w:r w:rsidR="00CA064A">
        <w:br/>
      </w:r>
      <w:r w:rsidR="00CA064A">
        <w:br/>
      </w:r>
      <w:r w:rsidRPr="691C9336">
        <w:rPr>
          <w:rFonts w:eastAsia="Times New Roman"/>
          <w:color w:val="323232"/>
          <w:sz w:val="26"/>
          <w:szCs w:val="26"/>
        </w:rPr>
        <w:lastRenderedPageBreak/>
        <w:t>1. Nie wolno Ci bić, szturchać, popychać ani w jakikolwiek sposób naruszać integralności fizycznej dziecka.</w:t>
      </w:r>
      <w:r w:rsidR="00CA064A">
        <w:br/>
      </w:r>
      <w:r w:rsidRPr="691C9336">
        <w:rPr>
          <w:rFonts w:eastAsia="Times New Roman"/>
          <w:color w:val="323232"/>
          <w:sz w:val="26"/>
          <w:szCs w:val="26"/>
        </w:rPr>
        <w:t>2. Nigdy nie dotykaj dziecka w sposób, który może być uznany za nieprzyzwoity lub niestosowny.</w:t>
      </w:r>
      <w:r w:rsidR="00CA064A">
        <w:br/>
      </w:r>
      <w:r w:rsidRPr="691C9336">
        <w:rPr>
          <w:rFonts w:eastAsia="Times New Roman"/>
          <w:color w:val="323232"/>
          <w:sz w:val="26"/>
          <w:szCs w:val="26"/>
        </w:rPr>
        <w:t>3. Zawsze bądź przygotowany na wyjaśnienie swoich działań.</w:t>
      </w:r>
      <w:r w:rsidR="00CA064A">
        <w:br/>
      </w:r>
      <w:r w:rsidRPr="691C9336">
        <w:rPr>
          <w:rFonts w:eastAsia="Times New Roman"/>
          <w:color w:val="323232"/>
          <w:sz w:val="26"/>
          <w:szCs w:val="26"/>
        </w:rPr>
        <w:t>4. Nie angażuj się w takie aktywności jak łaskotanie, udawane walki z dziećmi czy brutalne zabawy fizyczne.</w:t>
      </w:r>
      <w:r w:rsidR="00CA064A">
        <w:br/>
      </w:r>
      <w:r w:rsidRPr="691C9336">
        <w:rPr>
          <w:rFonts w:eastAsia="Times New Roman"/>
          <w:color w:val="323232"/>
          <w:sz w:val="26"/>
          <w:szCs w:val="26"/>
        </w:rPr>
        <w:t>5. Zachowaj szczególną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dziecku zrozumieć znaczenie osobistych granic.</w:t>
      </w:r>
      <w:r w:rsidR="00CA064A">
        <w:br/>
      </w:r>
      <w:r w:rsidRPr="691C9336">
        <w:rPr>
          <w:rFonts w:eastAsia="Times New Roman"/>
          <w:color w:val="323232"/>
          <w:sz w:val="26"/>
          <w:szCs w:val="26"/>
        </w:rPr>
        <w:t xml:space="preserve">6. Kontakt fizyczny z dzieckiem nigdy nie może być niejawny bądź ukrywany, wiązać się z jakąkolwiek gratyfikacją ani wynikać z relacji władzy. Jeśli będziesz świadkiem jakiegokolwiek z wyżej opisanych </w:t>
      </w:r>
      <w:proofErr w:type="spellStart"/>
      <w:r w:rsidRPr="691C9336">
        <w:rPr>
          <w:rFonts w:eastAsia="Times New Roman"/>
          <w:color w:val="323232"/>
          <w:sz w:val="26"/>
          <w:szCs w:val="26"/>
        </w:rPr>
        <w:t>zachowań</w:t>
      </w:r>
      <w:proofErr w:type="spellEnd"/>
      <w:r w:rsidRPr="691C9336">
        <w:rPr>
          <w:rFonts w:eastAsia="Times New Roman"/>
          <w:color w:val="323232"/>
          <w:sz w:val="26"/>
          <w:szCs w:val="26"/>
        </w:rPr>
        <w:t xml:space="preserve"> i/lub sytuacji ze strony innych dorosłych lub dzieci, zawsze poinformuj o tym osobę odpowiedzialną i/lub postąp zgodnie z obowiązującą procedurą interwencji.</w:t>
      </w:r>
      <w:r w:rsidR="00CA064A">
        <w:br/>
      </w:r>
      <w:r w:rsidRPr="691C9336">
        <w:rPr>
          <w:rFonts w:eastAsia="Times New Roman"/>
          <w:color w:val="323232"/>
          <w:sz w:val="26"/>
          <w:szCs w:val="26"/>
        </w:rPr>
        <w:t>7. W sytuacjach wymagających czynności pielęgnacyjnych i higienicznych wobec dziecka, unikaj innego niż niezbędny kontaktu fizycznego z dzieckiem. Dotyczy to zwłaszcza pomagania dziecku w ubieraniu i rozbieraniu, jedzeniu, myciu, przewijaniu i w korzystaniu z toalety. Zadbaj o to, aby w każdej z czynności pielęgnacyjnych i higienicznych asystowała Ci inna osoba z instytucji. Jeśli pielęgnacja i opieka higieniczna nad dziećmi należą do Twoich obowiązków, zostaniesz przeszkolony w tym kierunku.</w:t>
      </w:r>
      <w:r w:rsidR="00CA064A">
        <w:br/>
      </w:r>
      <w:r w:rsidRPr="691C9336">
        <w:rPr>
          <w:rFonts w:eastAsia="Times New Roman"/>
          <w:color w:val="323232"/>
          <w:sz w:val="26"/>
          <w:szCs w:val="26"/>
        </w:rPr>
        <w:t>8. Podczas dłuższych niż jednodniowe wyjazdów i wycieczek niedopuszczalne jest spanie z dzieckiem w jednym łóżku lub w jednym pokoju.</w:t>
      </w:r>
      <w:r w:rsidR="00CA064A">
        <w:br/>
      </w:r>
      <w:r w:rsidR="00CA064A">
        <w:br/>
      </w:r>
      <w:r w:rsidRPr="691C9336">
        <w:rPr>
          <w:rFonts w:eastAsia="Times New Roman"/>
          <w:b/>
          <w:bCs/>
          <w:color w:val="323232"/>
          <w:sz w:val="26"/>
          <w:szCs w:val="26"/>
        </w:rPr>
        <w:t>Kontakty poza godzinami pracy</w:t>
      </w:r>
      <w:r w:rsidR="00CA064A">
        <w:br/>
      </w:r>
      <w:r w:rsidRPr="691C9336">
        <w:rPr>
          <w:rFonts w:eastAsia="Times New Roman"/>
          <w:color w:val="323232"/>
          <w:sz w:val="26"/>
          <w:szCs w:val="26"/>
        </w:rPr>
        <w:t>Co do zasady kontakt z dziećmi powinien odbywać się wyłącznie w godzinach pracy i dotyczyć celów mieszczących się w zakresie Twoich obowiązków.</w:t>
      </w:r>
      <w:r w:rsidR="00CA064A">
        <w:br/>
      </w:r>
      <w:r w:rsidRPr="691C9336">
        <w:rPr>
          <w:rFonts w:eastAsia="Times New Roman"/>
          <w:color w:val="323232"/>
          <w:sz w:val="26"/>
          <w:szCs w:val="26"/>
        </w:rPr>
        <w:t>1. Nie wolno Ci zapraszać dzieci do swojego miejsca zamieszkania ani spotykać się z nimi poza godzinami pracy. Obejmuje to także kontakty z dziećmi poprzez prywatne kanały komunikacji (prywatny telefon, e-mail, komunikatory, profile w mediach społecznościowych).</w:t>
      </w:r>
      <w:r w:rsidR="00CA064A">
        <w:br/>
      </w:r>
      <w:r w:rsidRPr="691C9336">
        <w:rPr>
          <w:rFonts w:eastAsia="Times New Roman"/>
          <w:color w:val="323232"/>
          <w:sz w:val="26"/>
          <w:szCs w:val="26"/>
        </w:rPr>
        <w:t>2. Jeśli zachodzi taka konieczność, właściwą formą komunikacji z dziećmi i ich rodzicami/ opiekunami poza godzinami pracy są kanały służbowe (e-mail, telefon służbowy).</w:t>
      </w:r>
      <w:r w:rsidR="00CA064A">
        <w:br/>
      </w:r>
      <w:r w:rsidRPr="691C9336">
        <w:rPr>
          <w:rFonts w:eastAsia="Times New Roman"/>
          <w:color w:val="323232"/>
          <w:sz w:val="26"/>
          <w:szCs w:val="26"/>
        </w:rPr>
        <w:t>3. Jeśli zachodzi konieczność spotkania z dziećmi poza godzinami pracy, musisz poinformować o tym kierownictwo, a rodzice/opiekunowie prawni dzieci muszą wyrazić zgodę na taki kontakt.</w:t>
      </w:r>
      <w:r w:rsidR="00CA064A">
        <w:br/>
      </w:r>
      <w:r w:rsidRPr="691C9336">
        <w:rPr>
          <w:rFonts w:eastAsia="Times New Roman"/>
          <w:color w:val="323232"/>
          <w:sz w:val="26"/>
          <w:szCs w:val="26"/>
        </w:rPr>
        <w:t>4. Utrzymywanie relacji towarzyskich lub rodzinnych (jeśli dzieci i rodzice/opiekunowie dzieci są osobami bliskimi wobec członka personelu) wymaga zachowania poufności wszystkich informacji dotyczących innych dzieci, ich rodziców/opiekunów.</w:t>
      </w:r>
      <w:r w:rsidR="00CA064A">
        <w:br/>
      </w:r>
      <w:r w:rsidR="00CA064A">
        <w:br/>
      </w:r>
      <w:r w:rsidR="00CA064A">
        <w:br/>
      </w:r>
    </w:p>
    <w:p w14:paraId="08BA7427" w14:textId="2E7552B3" w:rsidR="00CA064A" w:rsidRDefault="463B89DE" w:rsidP="691C9336">
      <w:pPr>
        <w:spacing w:after="240" w:line="276" w:lineRule="auto"/>
        <w:rPr>
          <w:rFonts w:eastAsia="Times New Roman"/>
          <w:color w:val="000000"/>
          <w:sz w:val="26"/>
          <w:szCs w:val="26"/>
        </w:rPr>
      </w:pPr>
      <w:r w:rsidRPr="691C9336">
        <w:rPr>
          <w:rFonts w:eastAsia="Times New Roman"/>
          <w:b/>
          <w:bCs/>
          <w:color w:val="323232"/>
          <w:sz w:val="26"/>
          <w:szCs w:val="26"/>
        </w:rPr>
        <w:lastRenderedPageBreak/>
        <w:t>Bezpieczeństwo online</w:t>
      </w:r>
      <w:r w:rsidR="00CA064A">
        <w:br/>
      </w:r>
      <w:r w:rsidRPr="691C9336">
        <w:rPr>
          <w:rFonts w:eastAsia="Times New Roman"/>
          <w:color w:val="323232"/>
          <w:sz w:val="26"/>
          <w:szCs w:val="26"/>
        </w:rPr>
        <w:t xml:space="preserve">Bądź świadom cyfrowych zagrożeń i ryzyka wynikającego z rejestrowania Twojej prywatnej aktywności w sieci przez aplikacje i algorytmy, ale także Twoich własnych działań w Internecie. Dotyczy to </w:t>
      </w:r>
      <w:proofErr w:type="spellStart"/>
      <w:r w:rsidRPr="691C9336">
        <w:rPr>
          <w:rFonts w:eastAsia="Times New Roman"/>
          <w:color w:val="323232"/>
          <w:sz w:val="26"/>
          <w:szCs w:val="26"/>
        </w:rPr>
        <w:t>lajkowania</w:t>
      </w:r>
      <w:proofErr w:type="spellEnd"/>
      <w:r w:rsidRPr="691C9336">
        <w:rPr>
          <w:rFonts w:eastAsia="Times New Roman"/>
          <w:color w:val="323232"/>
          <w:sz w:val="26"/>
          <w:szCs w:val="26"/>
        </w:rPr>
        <w:t xml:space="preserve"> określonych stron, korzystania z aplikacji randkowych, na których możesz spotkać dzieci, z którymi prowadzisz zawodowe działania, obserwowania określonych osób/stron w mediach społecznościowych i ustawień prywatności kont, z których korzystasz. Jeśli Twój profil jest publicznie dostępny, dzieci i ich rodzice/opiekunowie będą mieć wgląd w Twoją cyfrową aktywność.</w:t>
      </w:r>
      <w:r w:rsidR="00CA064A">
        <w:br/>
      </w:r>
      <w:r w:rsidRPr="691C9336">
        <w:rPr>
          <w:rFonts w:eastAsia="Times New Roman"/>
          <w:color w:val="323232"/>
          <w:sz w:val="26"/>
          <w:szCs w:val="26"/>
        </w:rPr>
        <w:t>1. Nie wolno Ci nawiązywać kontaktów z dziećmi znajdującymi się pod opieką instytucji poprzez przyjmowanie bądź wysyłanie zaproszeń w mediach społecznościowych.</w:t>
      </w:r>
      <w:r w:rsidR="00CA064A">
        <w:br/>
      </w:r>
      <w:r w:rsidRPr="691C9336">
        <w:rPr>
          <w:rFonts w:eastAsia="Times New Roman"/>
          <w:color w:val="323232"/>
          <w:sz w:val="26"/>
          <w:szCs w:val="26"/>
        </w:rPr>
        <w:t xml:space="preserve">2. W trakcie zajęć czy innych aktywności prowadzonych przez instytucji osobiste urządzenia elektroniczne powinny być wyłączone lub wyciszone, a funkcjonalność </w:t>
      </w:r>
      <w:proofErr w:type="spellStart"/>
      <w:r w:rsidRPr="691C9336">
        <w:rPr>
          <w:rFonts w:eastAsia="Times New Roman"/>
          <w:color w:val="323232"/>
          <w:sz w:val="26"/>
          <w:szCs w:val="26"/>
        </w:rPr>
        <w:t>bluetooth</w:t>
      </w:r>
      <w:proofErr w:type="spellEnd"/>
      <w:r w:rsidRPr="691C9336">
        <w:rPr>
          <w:rFonts w:eastAsia="Times New Roman"/>
          <w:color w:val="323232"/>
          <w:sz w:val="26"/>
          <w:szCs w:val="26"/>
        </w:rPr>
        <w:t xml:space="preserve"> wyłączona.</w:t>
      </w:r>
      <w:r w:rsidR="00CA064A">
        <w:br/>
      </w:r>
      <w:r w:rsidR="00CA064A">
        <w:br/>
      </w:r>
    </w:p>
    <w:p w14:paraId="53128261" w14:textId="77777777" w:rsidR="00CA064A" w:rsidRDefault="00CA064A" w:rsidP="691C9336">
      <w:pPr>
        <w:spacing w:after="240" w:line="276" w:lineRule="auto"/>
        <w:jc w:val="center"/>
        <w:rPr>
          <w:rFonts w:eastAsia="Times New Roman"/>
          <w:color w:val="000000"/>
          <w:sz w:val="26"/>
          <w:szCs w:val="26"/>
        </w:rPr>
      </w:pPr>
    </w:p>
    <w:p w14:paraId="1762A0BA" w14:textId="6D45AFDC" w:rsidR="2D8D358E" w:rsidRDefault="2D8D358E" w:rsidP="2D8D358E">
      <w:pPr>
        <w:spacing w:after="240" w:line="276" w:lineRule="auto"/>
        <w:jc w:val="center"/>
        <w:rPr>
          <w:rFonts w:eastAsia="Times New Roman"/>
          <w:color w:val="000000" w:themeColor="text1"/>
          <w:sz w:val="26"/>
          <w:szCs w:val="26"/>
        </w:rPr>
      </w:pPr>
    </w:p>
    <w:p w14:paraId="28AA2B4B" w14:textId="7FF07DB0" w:rsidR="2D8D358E" w:rsidRDefault="2D8D358E" w:rsidP="2D8D358E">
      <w:pPr>
        <w:spacing w:after="240" w:line="276" w:lineRule="auto"/>
        <w:jc w:val="center"/>
        <w:rPr>
          <w:rFonts w:eastAsia="Times New Roman"/>
          <w:color w:val="000000" w:themeColor="text1"/>
          <w:sz w:val="26"/>
          <w:szCs w:val="26"/>
        </w:rPr>
      </w:pPr>
    </w:p>
    <w:p w14:paraId="4B41076E" w14:textId="2B2D7DD4" w:rsidR="2D8D358E" w:rsidRDefault="2D8D358E" w:rsidP="2D8D358E">
      <w:pPr>
        <w:spacing w:after="240" w:line="276" w:lineRule="auto"/>
        <w:jc w:val="center"/>
        <w:rPr>
          <w:rFonts w:eastAsia="Times New Roman"/>
          <w:color w:val="000000" w:themeColor="text1"/>
          <w:sz w:val="26"/>
          <w:szCs w:val="26"/>
        </w:rPr>
      </w:pPr>
    </w:p>
    <w:p w14:paraId="324BCAF4" w14:textId="1FF60835" w:rsidR="2D8D358E" w:rsidRDefault="2D8D358E" w:rsidP="2D8D358E">
      <w:pPr>
        <w:spacing w:after="240" w:line="276" w:lineRule="auto"/>
        <w:jc w:val="center"/>
        <w:rPr>
          <w:rFonts w:eastAsia="Times New Roman"/>
          <w:color w:val="000000" w:themeColor="text1"/>
          <w:sz w:val="26"/>
          <w:szCs w:val="26"/>
        </w:rPr>
      </w:pPr>
    </w:p>
    <w:p w14:paraId="5D74A997" w14:textId="5A2A1FF1" w:rsidR="2D8D358E" w:rsidRDefault="2D8D358E" w:rsidP="2D8D358E">
      <w:pPr>
        <w:spacing w:after="240" w:line="276" w:lineRule="auto"/>
        <w:jc w:val="center"/>
        <w:rPr>
          <w:rFonts w:eastAsia="Times New Roman"/>
          <w:color w:val="000000" w:themeColor="text1"/>
          <w:sz w:val="26"/>
          <w:szCs w:val="26"/>
        </w:rPr>
      </w:pPr>
    </w:p>
    <w:p w14:paraId="2A9DA513" w14:textId="70612B99" w:rsidR="2D8D358E" w:rsidRDefault="2D8D358E" w:rsidP="2D8D358E">
      <w:pPr>
        <w:spacing w:after="240" w:line="276" w:lineRule="auto"/>
        <w:jc w:val="center"/>
        <w:rPr>
          <w:rFonts w:eastAsia="Times New Roman"/>
          <w:color w:val="000000" w:themeColor="text1"/>
          <w:sz w:val="26"/>
          <w:szCs w:val="26"/>
        </w:rPr>
      </w:pPr>
    </w:p>
    <w:p w14:paraId="6A42F61F" w14:textId="675DD8F9" w:rsidR="2D8D358E" w:rsidRDefault="2D8D358E" w:rsidP="2D8D358E">
      <w:pPr>
        <w:spacing w:after="240" w:line="276" w:lineRule="auto"/>
        <w:jc w:val="center"/>
        <w:rPr>
          <w:rFonts w:eastAsia="Times New Roman"/>
          <w:color w:val="000000" w:themeColor="text1"/>
          <w:sz w:val="26"/>
          <w:szCs w:val="26"/>
        </w:rPr>
      </w:pPr>
    </w:p>
    <w:p w14:paraId="1A082186" w14:textId="239A89E6" w:rsidR="2D8D358E" w:rsidRDefault="2D8D358E" w:rsidP="2D8D358E">
      <w:pPr>
        <w:spacing w:after="240" w:line="276" w:lineRule="auto"/>
        <w:jc w:val="center"/>
        <w:rPr>
          <w:rFonts w:eastAsia="Times New Roman"/>
          <w:color w:val="000000" w:themeColor="text1"/>
          <w:sz w:val="26"/>
          <w:szCs w:val="26"/>
        </w:rPr>
      </w:pPr>
    </w:p>
    <w:p w14:paraId="4C4B669E" w14:textId="4F686970" w:rsidR="2D8D358E" w:rsidRDefault="2D8D358E" w:rsidP="2D8D358E">
      <w:pPr>
        <w:spacing w:after="240" w:line="276" w:lineRule="auto"/>
        <w:jc w:val="center"/>
        <w:rPr>
          <w:rFonts w:eastAsia="Times New Roman"/>
          <w:color w:val="000000" w:themeColor="text1"/>
          <w:sz w:val="26"/>
          <w:szCs w:val="26"/>
        </w:rPr>
      </w:pPr>
    </w:p>
    <w:p w14:paraId="6E97DA5E" w14:textId="36E5F0F5" w:rsidR="2D8D358E" w:rsidRDefault="2D8D358E" w:rsidP="2D8D358E">
      <w:pPr>
        <w:spacing w:after="240" w:line="276" w:lineRule="auto"/>
        <w:jc w:val="center"/>
        <w:rPr>
          <w:rFonts w:eastAsia="Times New Roman"/>
          <w:color w:val="000000" w:themeColor="text1"/>
          <w:sz w:val="26"/>
          <w:szCs w:val="26"/>
        </w:rPr>
      </w:pPr>
    </w:p>
    <w:p w14:paraId="08765D84" w14:textId="7FF2A3F9" w:rsidR="2D8D358E" w:rsidRDefault="2D8D358E" w:rsidP="2D8D358E">
      <w:pPr>
        <w:spacing w:after="240" w:line="276" w:lineRule="auto"/>
        <w:jc w:val="center"/>
        <w:rPr>
          <w:rFonts w:eastAsia="Times New Roman"/>
          <w:color w:val="000000" w:themeColor="text1"/>
          <w:sz w:val="26"/>
          <w:szCs w:val="26"/>
        </w:rPr>
      </w:pPr>
    </w:p>
    <w:p w14:paraId="15855A68" w14:textId="633ED300" w:rsidR="2D8D358E" w:rsidRDefault="2D8D358E" w:rsidP="2D8D358E">
      <w:pPr>
        <w:spacing w:after="240" w:line="276" w:lineRule="auto"/>
        <w:jc w:val="center"/>
        <w:rPr>
          <w:rFonts w:eastAsia="Times New Roman"/>
          <w:color w:val="000000" w:themeColor="text1"/>
          <w:sz w:val="26"/>
          <w:szCs w:val="26"/>
        </w:rPr>
      </w:pPr>
    </w:p>
    <w:p w14:paraId="69EA59F1" w14:textId="77777777" w:rsidR="0064537E" w:rsidRDefault="0064537E">
      <w:pPr>
        <w:rPr>
          <w:rFonts w:eastAsia="Times New Roman"/>
          <w:b/>
          <w:bCs/>
          <w:color w:val="323232"/>
          <w:sz w:val="26"/>
          <w:szCs w:val="26"/>
        </w:rPr>
      </w:pPr>
      <w:r>
        <w:rPr>
          <w:rFonts w:eastAsia="Times New Roman"/>
          <w:b/>
          <w:bCs/>
          <w:color w:val="323232"/>
          <w:sz w:val="26"/>
          <w:szCs w:val="26"/>
        </w:rPr>
        <w:br w:type="page"/>
      </w:r>
    </w:p>
    <w:p w14:paraId="2FF3152F" w14:textId="10460995" w:rsidR="00CA064A" w:rsidRPr="00C04440" w:rsidRDefault="463B89DE" w:rsidP="691C9336">
      <w:pPr>
        <w:spacing w:after="240" w:line="276" w:lineRule="auto"/>
        <w:jc w:val="center"/>
        <w:rPr>
          <w:rFonts w:eastAsia="Times New Roman"/>
          <w:b/>
          <w:bCs/>
          <w:color w:val="323232"/>
          <w:sz w:val="26"/>
          <w:szCs w:val="26"/>
        </w:rPr>
      </w:pPr>
      <w:r w:rsidRPr="691C9336">
        <w:rPr>
          <w:rFonts w:eastAsia="Times New Roman"/>
          <w:b/>
          <w:bCs/>
          <w:color w:val="323232"/>
          <w:sz w:val="26"/>
          <w:szCs w:val="26"/>
        </w:rPr>
        <w:lastRenderedPageBreak/>
        <w:t>ZAŁĄCZNIK NR 3</w:t>
      </w:r>
    </w:p>
    <w:p w14:paraId="772BE507" w14:textId="77777777" w:rsidR="00CA064A" w:rsidRPr="00C04440" w:rsidRDefault="463B89DE" w:rsidP="691C9336">
      <w:pPr>
        <w:spacing w:line="360" w:lineRule="auto"/>
        <w:jc w:val="center"/>
        <w:rPr>
          <w:rFonts w:eastAsia="Times New Roman"/>
          <w:b/>
          <w:bCs/>
          <w:color w:val="000000" w:themeColor="text1"/>
          <w:sz w:val="26"/>
          <w:szCs w:val="26"/>
        </w:rPr>
      </w:pPr>
      <w:r w:rsidRPr="691C9336">
        <w:rPr>
          <w:rFonts w:eastAsia="Times New Roman"/>
          <w:b/>
          <w:bCs/>
          <w:color w:val="000000" w:themeColor="text1"/>
          <w:sz w:val="26"/>
          <w:szCs w:val="26"/>
        </w:rPr>
        <w:t>KARTA INTERWENCJI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2932"/>
        <w:gridCol w:w="3243"/>
      </w:tblGrid>
      <w:tr w:rsidR="00CA064A" w:rsidRPr="0064537E" w14:paraId="738A65C5" w14:textId="77777777" w:rsidTr="691C9336">
        <w:trPr>
          <w:trHeight w:val="300"/>
        </w:trPr>
        <w:tc>
          <w:tcPr>
            <w:tcW w:w="9351" w:type="dxa"/>
            <w:gridSpan w:val="3"/>
            <w:shd w:val="clear" w:color="auto" w:fill="auto"/>
          </w:tcPr>
          <w:p w14:paraId="116809C5" w14:textId="77777777" w:rsidR="00CA064A" w:rsidRPr="0064537E" w:rsidRDefault="463B89DE" w:rsidP="0064537E">
            <w:pPr>
              <w:numPr>
                <w:ilvl w:val="1"/>
                <w:numId w:val="7"/>
              </w:numPr>
              <w:spacing w:line="276" w:lineRule="auto"/>
              <w:ind w:left="456" w:hanging="283"/>
              <w:rPr>
                <w:rFonts w:eastAsia="Times New Roman"/>
              </w:rPr>
            </w:pPr>
            <w:r w:rsidRPr="0064537E">
              <w:rPr>
                <w:rFonts w:eastAsia="Times New Roman"/>
              </w:rPr>
              <w:t>Imię i nazwisko dziecka:</w:t>
            </w:r>
          </w:p>
        </w:tc>
      </w:tr>
      <w:tr w:rsidR="00CA064A" w:rsidRPr="0064537E" w14:paraId="0D853362" w14:textId="77777777" w:rsidTr="691C9336">
        <w:trPr>
          <w:trHeight w:val="300"/>
        </w:trPr>
        <w:tc>
          <w:tcPr>
            <w:tcW w:w="9351" w:type="dxa"/>
            <w:gridSpan w:val="3"/>
            <w:shd w:val="clear" w:color="auto" w:fill="auto"/>
          </w:tcPr>
          <w:p w14:paraId="1E3C1204" w14:textId="77777777" w:rsidR="00CA064A" w:rsidRPr="0064537E" w:rsidRDefault="463B89DE" w:rsidP="0064537E">
            <w:pPr>
              <w:numPr>
                <w:ilvl w:val="1"/>
                <w:numId w:val="7"/>
              </w:numPr>
              <w:spacing w:line="276" w:lineRule="auto"/>
              <w:ind w:left="456" w:hanging="283"/>
              <w:rPr>
                <w:rFonts w:eastAsia="Times New Roman"/>
              </w:rPr>
            </w:pPr>
            <w:r w:rsidRPr="0064537E">
              <w:rPr>
                <w:rFonts w:eastAsia="Times New Roman"/>
              </w:rPr>
              <w:t>Przyczyna interwencji (forma krzywdzenia) opis:</w:t>
            </w:r>
          </w:p>
          <w:p w14:paraId="62486C05" w14:textId="77777777" w:rsidR="00CA064A" w:rsidRPr="0064537E" w:rsidRDefault="00CA064A" w:rsidP="0064537E">
            <w:pPr>
              <w:spacing w:line="276" w:lineRule="auto"/>
              <w:ind w:left="456" w:hanging="283"/>
              <w:rPr>
                <w:rFonts w:eastAsia="Times New Roman"/>
              </w:rPr>
            </w:pPr>
          </w:p>
          <w:p w14:paraId="4101652C" w14:textId="77777777" w:rsidR="00CA064A" w:rsidRPr="0064537E" w:rsidRDefault="00CA064A" w:rsidP="0064537E">
            <w:pPr>
              <w:spacing w:line="276" w:lineRule="auto"/>
              <w:ind w:left="456" w:hanging="283"/>
              <w:rPr>
                <w:rFonts w:eastAsia="Times New Roman"/>
              </w:rPr>
            </w:pPr>
          </w:p>
          <w:p w14:paraId="4B99056E" w14:textId="77777777" w:rsidR="00CA064A" w:rsidRPr="0064537E" w:rsidRDefault="00CA064A" w:rsidP="0064537E">
            <w:pPr>
              <w:spacing w:line="276" w:lineRule="auto"/>
              <w:ind w:left="456" w:hanging="283"/>
              <w:rPr>
                <w:rFonts w:eastAsia="Times New Roman"/>
              </w:rPr>
            </w:pPr>
          </w:p>
          <w:p w14:paraId="1299C43A" w14:textId="77777777" w:rsidR="00CA064A" w:rsidRPr="0064537E" w:rsidRDefault="00CA064A" w:rsidP="0064537E">
            <w:pPr>
              <w:spacing w:line="276" w:lineRule="auto"/>
              <w:ind w:left="456" w:hanging="283"/>
              <w:rPr>
                <w:rFonts w:eastAsia="Times New Roman"/>
              </w:rPr>
            </w:pPr>
          </w:p>
          <w:p w14:paraId="4DDBEF00" w14:textId="77777777" w:rsidR="00CA064A" w:rsidRPr="0064537E" w:rsidRDefault="00CA064A" w:rsidP="0064537E">
            <w:pPr>
              <w:spacing w:line="276" w:lineRule="auto"/>
              <w:ind w:left="456" w:hanging="283"/>
              <w:rPr>
                <w:rFonts w:eastAsia="Times New Roman"/>
              </w:rPr>
            </w:pPr>
          </w:p>
          <w:p w14:paraId="3461D779" w14:textId="77777777" w:rsidR="00CA064A" w:rsidRPr="0064537E" w:rsidRDefault="00CA064A" w:rsidP="0064537E">
            <w:pPr>
              <w:spacing w:line="276" w:lineRule="auto"/>
              <w:ind w:left="456" w:hanging="283"/>
              <w:rPr>
                <w:rFonts w:eastAsia="Times New Roman"/>
              </w:rPr>
            </w:pPr>
          </w:p>
          <w:p w14:paraId="3CF2D8B6" w14:textId="77777777" w:rsidR="00CA064A" w:rsidRPr="0064537E" w:rsidRDefault="00CA064A" w:rsidP="0064537E">
            <w:pPr>
              <w:spacing w:line="276" w:lineRule="auto"/>
              <w:ind w:left="456" w:hanging="283"/>
              <w:rPr>
                <w:rFonts w:eastAsia="Times New Roman"/>
              </w:rPr>
            </w:pPr>
          </w:p>
        </w:tc>
      </w:tr>
      <w:tr w:rsidR="00CA064A" w:rsidRPr="0064537E" w14:paraId="32170043" w14:textId="77777777" w:rsidTr="691C9336">
        <w:trPr>
          <w:trHeight w:val="300"/>
        </w:trPr>
        <w:tc>
          <w:tcPr>
            <w:tcW w:w="9351" w:type="dxa"/>
            <w:gridSpan w:val="3"/>
            <w:shd w:val="clear" w:color="auto" w:fill="auto"/>
          </w:tcPr>
          <w:p w14:paraId="6E620D50" w14:textId="77777777" w:rsidR="00CA064A" w:rsidRPr="0064537E" w:rsidRDefault="463B89DE" w:rsidP="0064537E">
            <w:pPr>
              <w:numPr>
                <w:ilvl w:val="1"/>
                <w:numId w:val="7"/>
              </w:numPr>
              <w:spacing w:line="276" w:lineRule="auto"/>
              <w:ind w:left="456" w:hanging="283"/>
              <w:rPr>
                <w:rFonts w:eastAsia="Times New Roman"/>
              </w:rPr>
            </w:pPr>
            <w:r w:rsidRPr="0064537E">
              <w:rPr>
                <w:rFonts w:eastAsia="Times New Roman"/>
              </w:rPr>
              <w:t>Osoba zawiadamiająca o podejrzeniu krzywdzenia:</w:t>
            </w:r>
          </w:p>
        </w:tc>
      </w:tr>
      <w:tr w:rsidR="0064537E" w:rsidRPr="0064537E" w14:paraId="6B9E977E" w14:textId="77777777" w:rsidTr="691C9336">
        <w:trPr>
          <w:trHeight w:val="654"/>
        </w:trPr>
        <w:tc>
          <w:tcPr>
            <w:tcW w:w="3176" w:type="dxa"/>
            <w:vMerge w:val="restart"/>
            <w:shd w:val="clear" w:color="auto" w:fill="auto"/>
          </w:tcPr>
          <w:p w14:paraId="6B053FDE" w14:textId="0C5A5CEA" w:rsidR="00CA064A" w:rsidRPr="0064537E" w:rsidRDefault="463B89DE" w:rsidP="0064537E">
            <w:pPr>
              <w:numPr>
                <w:ilvl w:val="1"/>
                <w:numId w:val="7"/>
              </w:numPr>
              <w:spacing w:line="276" w:lineRule="auto"/>
              <w:ind w:left="456" w:hanging="283"/>
              <w:rPr>
                <w:rFonts w:eastAsia="Times New Roman"/>
              </w:rPr>
            </w:pPr>
            <w:r w:rsidRPr="0064537E">
              <w:rPr>
                <w:rFonts w:eastAsia="Times New Roman"/>
              </w:rPr>
              <w:t xml:space="preserve">Dotychczasowe </w:t>
            </w:r>
            <w:r w:rsidR="0064537E" w:rsidRPr="0064537E">
              <w:rPr>
                <w:rFonts w:eastAsia="Times New Roman"/>
              </w:rPr>
              <w:t>działania pedagoga</w:t>
            </w:r>
            <w:r w:rsidRPr="0064537E">
              <w:rPr>
                <w:rFonts w:eastAsia="Times New Roman"/>
              </w:rPr>
              <w:t>/ psychologa – opis</w:t>
            </w:r>
          </w:p>
          <w:p w14:paraId="0FB78278" w14:textId="77777777" w:rsidR="00CA064A" w:rsidRPr="0064537E" w:rsidRDefault="00CA064A" w:rsidP="0064537E">
            <w:pPr>
              <w:spacing w:line="276" w:lineRule="auto"/>
              <w:ind w:left="456" w:hanging="283"/>
              <w:rPr>
                <w:rFonts w:eastAsia="Times New Roman"/>
              </w:rPr>
            </w:pPr>
          </w:p>
          <w:p w14:paraId="1FC39945" w14:textId="77777777" w:rsidR="00CA064A" w:rsidRPr="0064537E" w:rsidRDefault="00CA064A" w:rsidP="0064537E">
            <w:pPr>
              <w:spacing w:line="276" w:lineRule="auto"/>
              <w:ind w:left="456" w:hanging="283"/>
              <w:rPr>
                <w:rFonts w:eastAsia="Times New Roman"/>
              </w:rPr>
            </w:pPr>
          </w:p>
          <w:p w14:paraId="0562CB0E" w14:textId="77777777" w:rsidR="00CA064A" w:rsidRPr="0064537E" w:rsidRDefault="00CA064A" w:rsidP="0064537E">
            <w:pPr>
              <w:spacing w:line="276" w:lineRule="auto"/>
              <w:ind w:left="456" w:hanging="283"/>
              <w:rPr>
                <w:rFonts w:eastAsia="Times New Roman"/>
              </w:rPr>
            </w:pPr>
          </w:p>
          <w:p w14:paraId="34CE0A41" w14:textId="77777777" w:rsidR="00CA064A" w:rsidRPr="0064537E" w:rsidRDefault="00CA064A" w:rsidP="0064537E">
            <w:pPr>
              <w:spacing w:line="276" w:lineRule="auto"/>
              <w:ind w:left="456" w:hanging="283"/>
              <w:rPr>
                <w:rFonts w:eastAsia="Times New Roman"/>
              </w:rPr>
            </w:pPr>
          </w:p>
          <w:p w14:paraId="62EBF3C5" w14:textId="77777777" w:rsidR="00CA064A" w:rsidRPr="0064537E" w:rsidRDefault="00CA064A" w:rsidP="0064537E">
            <w:pPr>
              <w:spacing w:line="276" w:lineRule="auto"/>
              <w:ind w:left="456" w:hanging="283"/>
              <w:rPr>
                <w:rFonts w:eastAsia="Times New Roman"/>
              </w:rPr>
            </w:pPr>
          </w:p>
          <w:p w14:paraId="6D98A12B" w14:textId="77777777" w:rsidR="00CA064A" w:rsidRPr="0064537E" w:rsidRDefault="00CA064A" w:rsidP="0064537E">
            <w:pPr>
              <w:spacing w:line="276" w:lineRule="auto"/>
              <w:ind w:left="456" w:hanging="283"/>
              <w:rPr>
                <w:rFonts w:eastAsia="Times New Roman"/>
              </w:rPr>
            </w:pPr>
          </w:p>
        </w:tc>
        <w:tc>
          <w:tcPr>
            <w:tcW w:w="2932" w:type="dxa"/>
            <w:shd w:val="clear" w:color="auto" w:fill="auto"/>
          </w:tcPr>
          <w:p w14:paraId="49924479" w14:textId="77777777" w:rsidR="00CA064A" w:rsidRPr="0064537E" w:rsidRDefault="463B89DE" w:rsidP="0064537E">
            <w:pPr>
              <w:spacing w:line="276" w:lineRule="auto"/>
              <w:ind w:left="456" w:hanging="283"/>
              <w:rPr>
                <w:rFonts w:eastAsia="Times New Roman"/>
              </w:rPr>
            </w:pPr>
            <w:r w:rsidRPr="0064537E">
              <w:rPr>
                <w:rFonts w:eastAsia="Times New Roman"/>
              </w:rPr>
              <w:t xml:space="preserve">Data: </w:t>
            </w:r>
          </w:p>
        </w:tc>
        <w:tc>
          <w:tcPr>
            <w:tcW w:w="3243" w:type="dxa"/>
            <w:shd w:val="clear" w:color="auto" w:fill="auto"/>
          </w:tcPr>
          <w:p w14:paraId="3EAB511B" w14:textId="6DAC0AD0" w:rsidR="00CA064A" w:rsidRPr="0064537E" w:rsidRDefault="463B89DE" w:rsidP="0064537E">
            <w:pPr>
              <w:spacing w:line="276" w:lineRule="auto"/>
              <w:ind w:left="456" w:hanging="283"/>
              <w:rPr>
                <w:rFonts w:eastAsia="Times New Roman"/>
              </w:rPr>
            </w:pPr>
            <w:r w:rsidRPr="0064537E">
              <w:rPr>
                <w:rFonts w:eastAsia="Times New Roman"/>
              </w:rPr>
              <w:t>Działania/ustalenia</w:t>
            </w:r>
          </w:p>
        </w:tc>
      </w:tr>
      <w:tr w:rsidR="0064537E" w:rsidRPr="0064537E" w14:paraId="2946DB82" w14:textId="77777777" w:rsidTr="691C9336">
        <w:trPr>
          <w:trHeight w:val="1074"/>
        </w:trPr>
        <w:tc>
          <w:tcPr>
            <w:tcW w:w="3176" w:type="dxa"/>
            <w:vMerge/>
          </w:tcPr>
          <w:p w14:paraId="5997CC1D" w14:textId="77777777" w:rsidR="00CA064A" w:rsidRPr="0064537E" w:rsidRDefault="00CA064A" w:rsidP="0064537E">
            <w:pPr>
              <w:spacing w:line="276" w:lineRule="auto"/>
              <w:rPr>
                <w:rFonts w:eastAsia="Calibri"/>
              </w:rPr>
            </w:pPr>
          </w:p>
        </w:tc>
        <w:tc>
          <w:tcPr>
            <w:tcW w:w="2932" w:type="dxa"/>
            <w:shd w:val="clear" w:color="auto" w:fill="auto"/>
          </w:tcPr>
          <w:p w14:paraId="110FFD37" w14:textId="77777777" w:rsidR="00CA064A" w:rsidRPr="0064537E" w:rsidRDefault="00CA064A" w:rsidP="0064537E">
            <w:pPr>
              <w:spacing w:line="276" w:lineRule="auto"/>
              <w:rPr>
                <w:rFonts w:eastAsia="Times New Roman"/>
              </w:rPr>
            </w:pPr>
          </w:p>
        </w:tc>
        <w:tc>
          <w:tcPr>
            <w:tcW w:w="3243" w:type="dxa"/>
            <w:shd w:val="clear" w:color="auto" w:fill="auto"/>
          </w:tcPr>
          <w:p w14:paraId="6B699379" w14:textId="77777777" w:rsidR="00CA064A" w:rsidRPr="0064537E" w:rsidRDefault="00CA064A" w:rsidP="0064537E">
            <w:pPr>
              <w:spacing w:line="276" w:lineRule="auto"/>
              <w:rPr>
                <w:rFonts w:eastAsia="Times New Roman"/>
              </w:rPr>
            </w:pPr>
          </w:p>
        </w:tc>
      </w:tr>
      <w:tr w:rsidR="0064537E" w:rsidRPr="0064537E" w14:paraId="7E469CA4" w14:textId="77777777" w:rsidTr="691C9336">
        <w:trPr>
          <w:trHeight w:val="330"/>
        </w:trPr>
        <w:tc>
          <w:tcPr>
            <w:tcW w:w="3176" w:type="dxa"/>
            <w:vMerge w:val="restart"/>
            <w:shd w:val="clear" w:color="auto" w:fill="auto"/>
          </w:tcPr>
          <w:p w14:paraId="26868401" w14:textId="2A2D9FD2" w:rsidR="00CA064A" w:rsidRPr="0064537E" w:rsidRDefault="463B89DE" w:rsidP="0064537E">
            <w:pPr>
              <w:numPr>
                <w:ilvl w:val="1"/>
                <w:numId w:val="7"/>
              </w:numPr>
              <w:tabs>
                <w:tab w:val="left" w:pos="173"/>
              </w:tabs>
              <w:spacing w:line="276" w:lineRule="auto"/>
              <w:ind w:left="456" w:right="703" w:hanging="283"/>
              <w:rPr>
                <w:rFonts w:eastAsia="Times New Roman"/>
              </w:rPr>
            </w:pPr>
            <w:r w:rsidRPr="0064537E">
              <w:rPr>
                <w:rFonts w:eastAsia="Times New Roman"/>
              </w:rPr>
              <w:t xml:space="preserve">Spotkania </w:t>
            </w:r>
            <w:r w:rsidR="0064537E">
              <w:rPr>
                <w:rFonts w:eastAsia="Times New Roman"/>
              </w:rPr>
              <w:br/>
            </w:r>
            <w:r w:rsidRPr="0064537E">
              <w:rPr>
                <w:rFonts w:eastAsia="Times New Roman"/>
              </w:rPr>
              <w:t>z</w:t>
            </w:r>
            <w:r w:rsidR="0064537E">
              <w:rPr>
                <w:rFonts w:eastAsia="Times New Roman"/>
              </w:rPr>
              <w:t xml:space="preserve"> </w:t>
            </w:r>
            <w:r w:rsidRPr="0064537E">
              <w:rPr>
                <w:rFonts w:eastAsia="Times New Roman"/>
              </w:rPr>
              <w:t xml:space="preserve">rodzicami </w:t>
            </w:r>
          </w:p>
          <w:p w14:paraId="3FE9F23F" w14:textId="77777777" w:rsidR="00CA064A" w:rsidRPr="0064537E" w:rsidRDefault="00CA064A" w:rsidP="0064537E">
            <w:pPr>
              <w:tabs>
                <w:tab w:val="left" w:pos="173"/>
              </w:tabs>
              <w:spacing w:line="276" w:lineRule="auto"/>
              <w:ind w:left="456" w:right="703" w:hanging="283"/>
              <w:rPr>
                <w:rFonts w:eastAsia="Times New Roman"/>
              </w:rPr>
            </w:pPr>
          </w:p>
          <w:p w14:paraId="1F72F646" w14:textId="77777777" w:rsidR="00CA064A" w:rsidRPr="0064537E" w:rsidRDefault="00CA064A" w:rsidP="0064537E">
            <w:pPr>
              <w:tabs>
                <w:tab w:val="left" w:pos="173"/>
              </w:tabs>
              <w:spacing w:line="276" w:lineRule="auto"/>
              <w:ind w:left="456" w:right="703" w:hanging="283"/>
              <w:rPr>
                <w:rFonts w:eastAsia="Times New Roman"/>
              </w:rPr>
            </w:pPr>
          </w:p>
          <w:p w14:paraId="08CE6F91" w14:textId="77777777" w:rsidR="00CA064A" w:rsidRPr="0064537E" w:rsidRDefault="00CA064A" w:rsidP="0064537E">
            <w:pPr>
              <w:tabs>
                <w:tab w:val="left" w:pos="173"/>
              </w:tabs>
              <w:spacing w:line="276" w:lineRule="auto"/>
              <w:ind w:left="456" w:right="703" w:hanging="283"/>
              <w:rPr>
                <w:rFonts w:eastAsia="Times New Roman"/>
              </w:rPr>
            </w:pPr>
          </w:p>
          <w:p w14:paraId="61CDCEAD" w14:textId="77777777" w:rsidR="00CA064A" w:rsidRPr="0064537E" w:rsidRDefault="00CA064A" w:rsidP="0064537E">
            <w:pPr>
              <w:tabs>
                <w:tab w:val="left" w:pos="173"/>
              </w:tabs>
              <w:spacing w:line="276" w:lineRule="auto"/>
              <w:ind w:left="456" w:right="703" w:hanging="283"/>
              <w:rPr>
                <w:rFonts w:eastAsia="Times New Roman"/>
              </w:rPr>
            </w:pPr>
          </w:p>
          <w:p w14:paraId="6BB9E253" w14:textId="77777777" w:rsidR="00CA064A" w:rsidRPr="0064537E" w:rsidRDefault="00CA064A" w:rsidP="0064537E">
            <w:pPr>
              <w:tabs>
                <w:tab w:val="left" w:pos="173"/>
              </w:tabs>
              <w:spacing w:line="276" w:lineRule="auto"/>
              <w:ind w:left="456" w:right="703" w:hanging="283"/>
              <w:rPr>
                <w:rFonts w:eastAsia="Times New Roman"/>
              </w:rPr>
            </w:pPr>
          </w:p>
          <w:p w14:paraId="23DE523C" w14:textId="77777777" w:rsidR="00CA064A" w:rsidRPr="0064537E" w:rsidRDefault="00CA064A" w:rsidP="0064537E">
            <w:pPr>
              <w:tabs>
                <w:tab w:val="left" w:pos="173"/>
              </w:tabs>
              <w:spacing w:line="276" w:lineRule="auto"/>
              <w:ind w:left="456" w:right="703" w:hanging="283"/>
              <w:rPr>
                <w:rFonts w:eastAsia="Times New Roman"/>
              </w:rPr>
            </w:pPr>
          </w:p>
        </w:tc>
        <w:tc>
          <w:tcPr>
            <w:tcW w:w="2932" w:type="dxa"/>
            <w:shd w:val="clear" w:color="auto" w:fill="auto"/>
          </w:tcPr>
          <w:p w14:paraId="70261B6C" w14:textId="77777777" w:rsidR="00CA064A" w:rsidRPr="0064537E" w:rsidRDefault="463B89DE" w:rsidP="0064537E">
            <w:pPr>
              <w:spacing w:line="276" w:lineRule="auto"/>
              <w:rPr>
                <w:rFonts w:eastAsia="Times New Roman"/>
              </w:rPr>
            </w:pPr>
            <w:r w:rsidRPr="0064537E">
              <w:rPr>
                <w:rFonts w:eastAsia="Times New Roman"/>
              </w:rPr>
              <w:t>Data:</w:t>
            </w:r>
          </w:p>
        </w:tc>
        <w:tc>
          <w:tcPr>
            <w:tcW w:w="3243" w:type="dxa"/>
            <w:shd w:val="clear" w:color="auto" w:fill="auto"/>
          </w:tcPr>
          <w:p w14:paraId="5D4C643C" w14:textId="77777777" w:rsidR="00CA064A" w:rsidRPr="0064537E" w:rsidRDefault="463B89DE" w:rsidP="0064537E">
            <w:pPr>
              <w:spacing w:line="276" w:lineRule="auto"/>
              <w:rPr>
                <w:rFonts w:eastAsia="Times New Roman"/>
              </w:rPr>
            </w:pPr>
            <w:r w:rsidRPr="0064537E">
              <w:rPr>
                <w:rFonts w:eastAsia="Times New Roman"/>
              </w:rPr>
              <w:t>Działania/ ustalenia</w:t>
            </w:r>
          </w:p>
        </w:tc>
      </w:tr>
      <w:tr w:rsidR="0064537E" w:rsidRPr="0064537E" w14:paraId="52E56223" w14:textId="77777777" w:rsidTr="691C9336">
        <w:trPr>
          <w:trHeight w:val="942"/>
        </w:trPr>
        <w:tc>
          <w:tcPr>
            <w:tcW w:w="3176" w:type="dxa"/>
            <w:vMerge/>
          </w:tcPr>
          <w:p w14:paraId="07547A01" w14:textId="77777777" w:rsidR="00CA064A" w:rsidRPr="0064537E" w:rsidRDefault="00CA064A" w:rsidP="0064537E">
            <w:pPr>
              <w:tabs>
                <w:tab w:val="left" w:pos="173"/>
              </w:tabs>
              <w:spacing w:line="276" w:lineRule="auto"/>
              <w:ind w:left="456" w:right="703" w:hanging="283"/>
              <w:rPr>
                <w:rFonts w:eastAsia="Calibri"/>
              </w:rPr>
            </w:pPr>
          </w:p>
        </w:tc>
        <w:tc>
          <w:tcPr>
            <w:tcW w:w="2932" w:type="dxa"/>
            <w:shd w:val="clear" w:color="auto" w:fill="auto"/>
          </w:tcPr>
          <w:p w14:paraId="5043CB0F" w14:textId="77777777" w:rsidR="00CA064A" w:rsidRPr="0064537E" w:rsidRDefault="00CA064A" w:rsidP="0064537E">
            <w:pPr>
              <w:spacing w:line="276" w:lineRule="auto"/>
              <w:rPr>
                <w:rFonts w:eastAsia="Times New Roman"/>
              </w:rPr>
            </w:pPr>
          </w:p>
        </w:tc>
        <w:tc>
          <w:tcPr>
            <w:tcW w:w="3243" w:type="dxa"/>
            <w:shd w:val="clear" w:color="auto" w:fill="auto"/>
          </w:tcPr>
          <w:p w14:paraId="07459315" w14:textId="77777777" w:rsidR="00CA064A" w:rsidRPr="0064537E" w:rsidRDefault="00CA064A" w:rsidP="0064537E">
            <w:pPr>
              <w:spacing w:line="276" w:lineRule="auto"/>
              <w:rPr>
                <w:rFonts w:eastAsia="Times New Roman"/>
              </w:rPr>
            </w:pPr>
          </w:p>
        </w:tc>
      </w:tr>
      <w:tr w:rsidR="00CA064A" w:rsidRPr="0064537E" w14:paraId="031A126A" w14:textId="77777777" w:rsidTr="691C9336">
        <w:trPr>
          <w:trHeight w:val="300"/>
        </w:trPr>
        <w:tc>
          <w:tcPr>
            <w:tcW w:w="3176" w:type="dxa"/>
            <w:shd w:val="clear" w:color="auto" w:fill="auto"/>
          </w:tcPr>
          <w:p w14:paraId="5F3EBBB0" w14:textId="52E2FDBF" w:rsidR="00CA064A" w:rsidRPr="0064537E" w:rsidRDefault="463B89DE" w:rsidP="0064537E">
            <w:pPr>
              <w:pStyle w:val="Akapitzlist"/>
              <w:numPr>
                <w:ilvl w:val="1"/>
                <w:numId w:val="7"/>
              </w:numPr>
              <w:tabs>
                <w:tab w:val="left" w:pos="173"/>
              </w:tabs>
              <w:spacing w:line="276" w:lineRule="auto"/>
              <w:ind w:left="456" w:right="703" w:hanging="283"/>
              <w:rPr>
                <w:rFonts w:eastAsia="Times New Roman"/>
              </w:rPr>
            </w:pPr>
            <w:r w:rsidRPr="0064537E">
              <w:rPr>
                <w:rFonts w:eastAsia="Times New Roman"/>
              </w:rPr>
              <w:t>Forma podjętej interwencji (zakreślić właściwe)</w:t>
            </w:r>
          </w:p>
          <w:p w14:paraId="6DFB9E20" w14:textId="77777777" w:rsidR="00CA064A" w:rsidRPr="0064537E" w:rsidRDefault="00CA064A" w:rsidP="0064537E">
            <w:pPr>
              <w:tabs>
                <w:tab w:val="left" w:pos="173"/>
              </w:tabs>
              <w:spacing w:line="276" w:lineRule="auto"/>
              <w:ind w:left="456" w:right="703" w:hanging="283"/>
              <w:rPr>
                <w:rFonts w:eastAsia="Times New Roman"/>
              </w:rPr>
            </w:pPr>
          </w:p>
          <w:p w14:paraId="70DF9E56" w14:textId="77777777" w:rsidR="00CA064A" w:rsidRPr="0064537E" w:rsidRDefault="00CA064A" w:rsidP="0064537E">
            <w:pPr>
              <w:tabs>
                <w:tab w:val="left" w:pos="173"/>
              </w:tabs>
              <w:spacing w:line="276" w:lineRule="auto"/>
              <w:ind w:left="456" w:right="703" w:hanging="283"/>
              <w:rPr>
                <w:rFonts w:eastAsia="Times New Roman"/>
              </w:rPr>
            </w:pPr>
          </w:p>
        </w:tc>
        <w:tc>
          <w:tcPr>
            <w:tcW w:w="6175" w:type="dxa"/>
            <w:gridSpan w:val="2"/>
            <w:shd w:val="clear" w:color="auto" w:fill="auto"/>
          </w:tcPr>
          <w:p w14:paraId="5D85A3F4" w14:textId="77777777" w:rsidR="00CA064A" w:rsidRPr="0064537E" w:rsidRDefault="463B89DE" w:rsidP="0064537E">
            <w:pPr>
              <w:pStyle w:val="Akapitzlist"/>
              <w:numPr>
                <w:ilvl w:val="0"/>
                <w:numId w:val="8"/>
              </w:numPr>
              <w:spacing w:line="276" w:lineRule="auto"/>
              <w:rPr>
                <w:rFonts w:eastAsia="Times New Roman"/>
              </w:rPr>
            </w:pPr>
            <w:r w:rsidRPr="0064537E">
              <w:rPr>
                <w:rFonts w:eastAsia="Times New Roman"/>
              </w:rPr>
              <w:t>zawiadomienie o podejrzeniu popełnienia przestępstwa,</w:t>
            </w:r>
          </w:p>
          <w:p w14:paraId="37039681" w14:textId="77777777" w:rsidR="00CA064A" w:rsidRPr="0064537E" w:rsidRDefault="463B89DE" w:rsidP="0064537E">
            <w:pPr>
              <w:pStyle w:val="Akapitzlist"/>
              <w:numPr>
                <w:ilvl w:val="0"/>
                <w:numId w:val="8"/>
              </w:numPr>
              <w:spacing w:line="276" w:lineRule="auto"/>
              <w:rPr>
                <w:rFonts w:eastAsia="Times New Roman"/>
              </w:rPr>
            </w:pPr>
            <w:r w:rsidRPr="0064537E">
              <w:rPr>
                <w:rFonts w:eastAsia="Times New Roman"/>
              </w:rPr>
              <w:t xml:space="preserve">wniosek o wgląd w sytuację dziecka/rodziny, </w:t>
            </w:r>
          </w:p>
          <w:p w14:paraId="7220A0EF" w14:textId="77777777" w:rsidR="00CA064A" w:rsidRPr="0064537E" w:rsidRDefault="463B89DE" w:rsidP="0064537E">
            <w:pPr>
              <w:pStyle w:val="Akapitzlist"/>
              <w:numPr>
                <w:ilvl w:val="0"/>
                <w:numId w:val="8"/>
              </w:numPr>
              <w:spacing w:line="276" w:lineRule="auto"/>
              <w:rPr>
                <w:rFonts w:eastAsia="Times New Roman"/>
              </w:rPr>
            </w:pPr>
            <w:r w:rsidRPr="0064537E">
              <w:rPr>
                <w:rFonts w:eastAsia="Times New Roman"/>
              </w:rPr>
              <w:t xml:space="preserve"> inny rodzaj interwencji. Jaki….</w:t>
            </w:r>
          </w:p>
          <w:p w14:paraId="299BDF3F" w14:textId="20516568" w:rsidR="00CA064A" w:rsidRPr="0064537E" w:rsidRDefault="0064537E" w:rsidP="0064537E">
            <w:pPr>
              <w:pStyle w:val="Akapitzlist"/>
              <w:spacing w:line="276" w:lineRule="auto"/>
              <w:rPr>
                <w:rFonts w:eastAsia="Times New Roman"/>
              </w:rPr>
            </w:pPr>
            <w:r w:rsidRPr="0064537E">
              <w:rPr>
                <w:rFonts w:eastAsia="Times New Roman"/>
              </w:rPr>
              <w:t>(tu</w:t>
            </w:r>
            <w:r w:rsidR="463B89DE" w:rsidRPr="0064537E">
              <w:rPr>
                <w:rFonts w:eastAsia="Times New Roman"/>
              </w:rPr>
              <w:t xml:space="preserve"> podjęte działania interwencyjne, zgodne z prawem oświatowym, przewidziane zapisami statutowymi lub inne)</w:t>
            </w:r>
          </w:p>
          <w:p w14:paraId="44E871BC" w14:textId="77777777" w:rsidR="00CA064A" w:rsidRPr="0064537E" w:rsidRDefault="00CA064A" w:rsidP="0064537E">
            <w:pPr>
              <w:pStyle w:val="Akapitzlist"/>
              <w:spacing w:line="276" w:lineRule="auto"/>
              <w:rPr>
                <w:rFonts w:eastAsia="Times New Roman"/>
              </w:rPr>
            </w:pPr>
          </w:p>
          <w:p w14:paraId="144A5D23" w14:textId="77777777" w:rsidR="00CA064A" w:rsidRPr="0064537E" w:rsidRDefault="00CA064A" w:rsidP="0064537E">
            <w:pPr>
              <w:pStyle w:val="Akapitzlist"/>
              <w:spacing w:line="276" w:lineRule="auto"/>
              <w:rPr>
                <w:rFonts w:eastAsia="Times New Roman"/>
              </w:rPr>
            </w:pPr>
          </w:p>
          <w:p w14:paraId="738610EB" w14:textId="77777777" w:rsidR="00CA064A" w:rsidRPr="0064537E" w:rsidRDefault="00CA064A" w:rsidP="0064537E">
            <w:pPr>
              <w:pStyle w:val="Akapitzlist"/>
              <w:spacing w:line="276" w:lineRule="auto"/>
              <w:rPr>
                <w:rFonts w:eastAsia="Times New Roman"/>
              </w:rPr>
            </w:pPr>
          </w:p>
          <w:p w14:paraId="637805D2" w14:textId="77777777" w:rsidR="00CA064A" w:rsidRPr="0064537E" w:rsidRDefault="00CA064A" w:rsidP="0064537E">
            <w:pPr>
              <w:pStyle w:val="Akapitzlist"/>
              <w:spacing w:line="276" w:lineRule="auto"/>
              <w:rPr>
                <w:rFonts w:eastAsia="Times New Roman"/>
              </w:rPr>
            </w:pPr>
          </w:p>
        </w:tc>
      </w:tr>
      <w:tr w:rsidR="0064537E" w:rsidRPr="0064537E" w14:paraId="3A560383" w14:textId="77777777" w:rsidTr="691C9336">
        <w:trPr>
          <w:trHeight w:val="300"/>
        </w:trPr>
        <w:tc>
          <w:tcPr>
            <w:tcW w:w="3176" w:type="dxa"/>
            <w:shd w:val="clear" w:color="auto" w:fill="auto"/>
          </w:tcPr>
          <w:p w14:paraId="24E11B06" w14:textId="6374E34B" w:rsidR="00CA064A" w:rsidRPr="0064537E" w:rsidRDefault="463B89DE" w:rsidP="0064537E">
            <w:pPr>
              <w:pStyle w:val="Akapitzlist"/>
              <w:numPr>
                <w:ilvl w:val="1"/>
                <w:numId w:val="7"/>
              </w:numPr>
              <w:spacing w:line="276" w:lineRule="auto"/>
              <w:ind w:left="456" w:right="703" w:hanging="283"/>
              <w:rPr>
                <w:rFonts w:eastAsia="Times New Roman"/>
              </w:rPr>
            </w:pPr>
            <w:r w:rsidRPr="0064537E">
              <w:rPr>
                <w:rFonts w:eastAsia="Times New Roman"/>
              </w:rPr>
              <w:t xml:space="preserve">Dane dotyczące interwencji (nazwa organu, do którego zgłoszono </w:t>
            </w:r>
            <w:r w:rsidRPr="0064537E">
              <w:rPr>
                <w:rFonts w:eastAsia="Times New Roman"/>
              </w:rPr>
              <w:lastRenderedPageBreak/>
              <w:t>interwencję) i data interwencji</w:t>
            </w:r>
          </w:p>
          <w:p w14:paraId="463F29E8" w14:textId="77777777" w:rsidR="00CA064A" w:rsidRPr="0064537E" w:rsidRDefault="00CA064A" w:rsidP="0064537E">
            <w:pPr>
              <w:spacing w:line="276" w:lineRule="auto"/>
              <w:ind w:right="703"/>
              <w:rPr>
                <w:rFonts w:eastAsia="Times New Roman"/>
              </w:rPr>
            </w:pPr>
          </w:p>
          <w:p w14:paraId="3B7B4B86" w14:textId="77777777" w:rsidR="00CA064A" w:rsidRPr="0064537E" w:rsidRDefault="00CA064A" w:rsidP="0064537E">
            <w:pPr>
              <w:spacing w:line="276" w:lineRule="auto"/>
              <w:ind w:right="703"/>
              <w:rPr>
                <w:rFonts w:eastAsia="Times New Roman"/>
              </w:rPr>
            </w:pPr>
          </w:p>
          <w:p w14:paraId="3A0FF5F2" w14:textId="77777777" w:rsidR="00CA064A" w:rsidRPr="0064537E" w:rsidRDefault="00CA064A" w:rsidP="0064537E">
            <w:pPr>
              <w:spacing w:line="276" w:lineRule="auto"/>
              <w:ind w:right="703"/>
              <w:rPr>
                <w:rFonts w:eastAsia="Times New Roman"/>
              </w:rPr>
            </w:pPr>
          </w:p>
        </w:tc>
        <w:tc>
          <w:tcPr>
            <w:tcW w:w="2932" w:type="dxa"/>
            <w:shd w:val="clear" w:color="auto" w:fill="auto"/>
          </w:tcPr>
          <w:p w14:paraId="5630AD66" w14:textId="77777777" w:rsidR="00CA064A" w:rsidRPr="0064537E" w:rsidRDefault="00CA064A" w:rsidP="0064537E">
            <w:pPr>
              <w:spacing w:line="276" w:lineRule="auto"/>
              <w:rPr>
                <w:rFonts w:eastAsia="Times New Roman"/>
              </w:rPr>
            </w:pPr>
          </w:p>
        </w:tc>
        <w:tc>
          <w:tcPr>
            <w:tcW w:w="3243" w:type="dxa"/>
            <w:shd w:val="clear" w:color="auto" w:fill="auto"/>
          </w:tcPr>
          <w:p w14:paraId="61829076" w14:textId="77777777" w:rsidR="00CA064A" w:rsidRPr="0064537E" w:rsidRDefault="00CA064A" w:rsidP="0064537E">
            <w:pPr>
              <w:spacing w:line="276" w:lineRule="auto"/>
              <w:rPr>
                <w:rFonts w:eastAsia="Times New Roman"/>
              </w:rPr>
            </w:pPr>
          </w:p>
        </w:tc>
      </w:tr>
      <w:tr w:rsidR="00CA064A" w:rsidRPr="0064537E" w14:paraId="5BF273E0" w14:textId="77777777" w:rsidTr="691C9336">
        <w:trPr>
          <w:trHeight w:val="300"/>
        </w:trPr>
        <w:tc>
          <w:tcPr>
            <w:tcW w:w="3176" w:type="dxa"/>
            <w:shd w:val="clear" w:color="auto" w:fill="auto"/>
          </w:tcPr>
          <w:p w14:paraId="77207628" w14:textId="040BE86D" w:rsidR="00CA064A" w:rsidRPr="0064537E" w:rsidRDefault="463B89DE" w:rsidP="0064537E">
            <w:pPr>
              <w:pStyle w:val="Akapitzlist"/>
              <w:numPr>
                <w:ilvl w:val="1"/>
                <w:numId w:val="7"/>
              </w:numPr>
              <w:spacing w:line="276" w:lineRule="auto"/>
              <w:ind w:left="315" w:right="703" w:hanging="284"/>
              <w:rPr>
                <w:rFonts w:eastAsia="Times New Roman"/>
              </w:rPr>
            </w:pPr>
            <w:r w:rsidRPr="0064537E">
              <w:rPr>
                <w:rFonts w:eastAsia="Times New Roman"/>
              </w:rPr>
              <w:t>Wyniki interwencji: działania organów wymiaru sprawiedliwości, jeśli placówka uzyskała informacje o wynikach/ działania placówki/działania rodziców</w:t>
            </w:r>
          </w:p>
          <w:p w14:paraId="2BA226A1" w14:textId="77777777" w:rsidR="00CA064A" w:rsidRPr="0064537E" w:rsidRDefault="00CA064A" w:rsidP="0064537E">
            <w:pPr>
              <w:spacing w:line="276" w:lineRule="auto"/>
              <w:ind w:right="703"/>
              <w:rPr>
                <w:rFonts w:eastAsia="Times New Roman"/>
              </w:rPr>
            </w:pPr>
          </w:p>
          <w:p w14:paraId="17AD93B2" w14:textId="77777777" w:rsidR="00CA064A" w:rsidRPr="0064537E" w:rsidRDefault="00CA064A" w:rsidP="0064537E">
            <w:pPr>
              <w:spacing w:line="276" w:lineRule="auto"/>
              <w:ind w:right="703"/>
              <w:rPr>
                <w:rFonts w:eastAsia="Times New Roman"/>
              </w:rPr>
            </w:pPr>
          </w:p>
          <w:p w14:paraId="0DE4B5B7" w14:textId="77777777" w:rsidR="00CA064A" w:rsidRPr="0064537E" w:rsidRDefault="00CA064A" w:rsidP="0064537E">
            <w:pPr>
              <w:spacing w:line="276" w:lineRule="auto"/>
              <w:ind w:right="703"/>
              <w:rPr>
                <w:rFonts w:eastAsia="Times New Roman"/>
              </w:rPr>
            </w:pPr>
          </w:p>
        </w:tc>
        <w:tc>
          <w:tcPr>
            <w:tcW w:w="6175" w:type="dxa"/>
            <w:gridSpan w:val="2"/>
            <w:vMerge w:val="restart"/>
            <w:shd w:val="clear" w:color="auto" w:fill="auto"/>
          </w:tcPr>
          <w:p w14:paraId="66204FF1" w14:textId="77777777" w:rsidR="00CA064A" w:rsidRPr="0064537E" w:rsidRDefault="00CA064A" w:rsidP="0064537E">
            <w:pPr>
              <w:spacing w:line="276" w:lineRule="auto"/>
              <w:rPr>
                <w:rFonts w:eastAsia="Times New Roman"/>
              </w:rPr>
            </w:pPr>
          </w:p>
        </w:tc>
      </w:tr>
      <w:tr w:rsidR="00CA064A" w:rsidRPr="0064537E" w14:paraId="73573DDF" w14:textId="77777777" w:rsidTr="691C9336">
        <w:trPr>
          <w:trHeight w:val="300"/>
        </w:trPr>
        <w:tc>
          <w:tcPr>
            <w:tcW w:w="3176" w:type="dxa"/>
            <w:shd w:val="clear" w:color="auto" w:fill="auto"/>
          </w:tcPr>
          <w:p w14:paraId="343BA2B9" w14:textId="46481B61" w:rsidR="00CA064A" w:rsidRPr="0064537E" w:rsidRDefault="463B89DE" w:rsidP="0064537E">
            <w:pPr>
              <w:pStyle w:val="Akapitzlist"/>
              <w:numPr>
                <w:ilvl w:val="1"/>
                <w:numId w:val="7"/>
              </w:numPr>
              <w:spacing w:line="276" w:lineRule="auto"/>
              <w:ind w:left="315" w:right="703" w:hanging="284"/>
              <w:rPr>
                <w:rFonts w:eastAsia="Times New Roman"/>
              </w:rPr>
            </w:pPr>
            <w:r w:rsidRPr="0064537E">
              <w:rPr>
                <w:rFonts w:eastAsia="Times New Roman"/>
              </w:rPr>
              <w:t>Dodatkowe ważne informacje</w:t>
            </w:r>
          </w:p>
        </w:tc>
        <w:tc>
          <w:tcPr>
            <w:tcW w:w="6175" w:type="dxa"/>
            <w:gridSpan w:val="2"/>
            <w:vMerge/>
          </w:tcPr>
          <w:p w14:paraId="2DBF0D7D" w14:textId="77777777" w:rsidR="00CA064A" w:rsidRPr="0064537E" w:rsidRDefault="00CA064A" w:rsidP="0064537E">
            <w:pPr>
              <w:spacing w:line="276" w:lineRule="auto"/>
              <w:rPr>
                <w:rFonts w:eastAsia="Calibri"/>
              </w:rPr>
            </w:pPr>
          </w:p>
        </w:tc>
      </w:tr>
    </w:tbl>
    <w:p w14:paraId="67A0EC0E" w14:textId="45D9F502" w:rsidR="0064537E" w:rsidRPr="00175FAD" w:rsidRDefault="00CA064A" w:rsidP="2D8D358E">
      <w:pPr>
        <w:spacing w:after="240" w:line="276" w:lineRule="auto"/>
        <w:jc w:val="center"/>
        <w:rPr>
          <w:rFonts w:eastAsia="Times New Roman"/>
          <w:color w:val="323232"/>
          <w:sz w:val="26"/>
          <w:szCs w:val="26"/>
        </w:rPr>
      </w:pPr>
      <w:r w:rsidRPr="0064537E">
        <w:rPr>
          <w:sz w:val="22"/>
          <w:szCs w:val="22"/>
        </w:rPr>
        <w:br/>
      </w:r>
      <w:r w:rsidR="00175FAD">
        <w:rPr>
          <w:rFonts w:eastAsia="Times New Roman"/>
          <w:color w:val="323232"/>
          <w:sz w:val="26"/>
          <w:szCs w:val="26"/>
        </w:rPr>
        <w:t>data podpis osoby zgłaszającej</w:t>
      </w:r>
    </w:p>
    <w:p w14:paraId="54CD245A" w14:textId="53EB5599" w:rsidR="00CA064A" w:rsidRPr="00147853" w:rsidRDefault="0064537E" w:rsidP="00147853">
      <w:pPr>
        <w:jc w:val="center"/>
        <w:rPr>
          <w:rFonts w:eastAsia="Times New Roman"/>
          <w:b/>
          <w:bCs/>
          <w:color w:val="323232"/>
          <w:sz w:val="26"/>
          <w:szCs w:val="26"/>
        </w:rPr>
      </w:pPr>
      <w:r>
        <w:rPr>
          <w:rFonts w:eastAsia="Times New Roman"/>
          <w:b/>
          <w:bCs/>
          <w:color w:val="323232"/>
          <w:sz w:val="26"/>
          <w:szCs w:val="26"/>
        </w:rPr>
        <w:br w:type="page"/>
      </w:r>
      <w:r w:rsidR="463B89DE" w:rsidRPr="2D8D358E">
        <w:rPr>
          <w:rFonts w:eastAsia="Times New Roman"/>
          <w:b/>
          <w:bCs/>
          <w:color w:val="323232"/>
          <w:sz w:val="26"/>
          <w:szCs w:val="26"/>
        </w:rPr>
        <w:lastRenderedPageBreak/>
        <w:t>ZAŁĄCZNIK NR 4</w:t>
      </w:r>
    </w:p>
    <w:p w14:paraId="1231BE67" w14:textId="77777777" w:rsidR="00CA064A" w:rsidRPr="00C04440" w:rsidRDefault="00CA064A" w:rsidP="691C9336">
      <w:pPr>
        <w:rPr>
          <w:rFonts w:eastAsia="Times New Roman"/>
          <w:sz w:val="26"/>
          <w:szCs w:val="26"/>
        </w:rPr>
      </w:pPr>
    </w:p>
    <w:p w14:paraId="3E9E0E99" w14:textId="77777777" w:rsidR="00CA064A" w:rsidRPr="00C04440" w:rsidRDefault="463B89DE" w:rsidP="691C9336">
      <w:pPr>
        <w:pStyle w:val="Nagwek4"/>
        <w:keepNext w:val="0"/>
        <w:keepLines w:val="0"/>
        <w:widowControl w:val="0"/>
        <w:tabs>
          <w:tab w:val="left" w:pos="840"/>
        </w:tabs>
        <w:autoSpaceDE w:val="0"/>
        <w:autoSpaceDN w:val="0"/>
        <w:spacing w:before="45"/>
        <w:jc w:val="center"/>
        <w:rPr>
          <w:rFonts w:ascii="Times New Roman" w:eastAsia="Times New Roman" w:hAnsi="Times New Roman" w:cs="Times New Roman"/>
          <w:i w:val="0"/>
          <w:iCs w:val="0"/>
          <w:color w:val="000000" w:themeColor="text1"/>
          <w:sz w:val="26"/>
          <w:szCs w:val="26"/>
        </w:rPr>
      </w:pPr>
      <w:r w:rsidRPr="691C9336">
        <w:rPr>
          <w:rFonts w:ascii="Times New Roman" w:eastAsia="Times New Roman" w:hAnsi="Times New Roman" w:cs="Times New Roman"/>
          <w:i w:val="0"/>
          <w:iCs w:val="0"/>
          <w:color w:val="000000" w:themeColor="text1"/>
          <w:sz w:val="26"/>
          <w:szCs w:val="26"/>
        </w:rPr>
        <w:t>WZÓR ZAWIADOMIENIA O PODEJRZENIU POPEŁNIENIA</w:t>
      </w:r>
      <w:r w:rsidRPr="691C9336">
        <w:rPr>
          <w:rFonts w:ascii="Times New Roman" w:eastAsia="Times New Roman" w:hAnsi="Times New Roman" w:cs="Times New Roman"/>
          <w:i w:val="0"/>
          <w:iCs w:val="0"/>
          <w:color w:val="000000" w:themeColor="text1"/>
          <w:spacing w:val="-3"/>
          <w:sz w:val="26"/>
          <w:szCs w:val="26"/>
        </w:rPr>
        <w:t xml:space="preserve"> </w:t>
      </w:r>
      <w:r w:rsidRPr="691C9336">
        <w:rPr>
          <w:rFonts w:ascii="Times New Roman" w:eastAsia="Times New Roman" w:hAnsi="Times New Roman" w:cs="Times New Roman"/>
          <w:i w:val="0"/>
          <w:iCs w:val="0"/>
          <w:color w:val="000000" w:themeColor="text1"/>
          <w:sz w:val="26"/>
          <w:szCs w:val="26"/>
        </w:rPr>
        <w:t>PRZESTĘPSTWA</w:t>
      </w:r>
    </w:p>
    <w:p w14:paraId="36FEB5B0" w14:textId="77777777" w:rsidR="00C04440" w:rsidRDefault="00C04440" w:rsidP="691C9336">
      <w:pPr>
        <w:pStyle w:val="Nagwek7"/>
        <w:tabs>
          <w:tab w:val="left" w:leader="dot" w:pos="10722"/>
        </w:tabs>
        <w:jc w:val="right"/>
        <w:rPr>
          <w:rFonts w:ascii="Times New Roman" w:eastAsia="Times New Roman" w:hAnsi="Times New Roman" w:cs="Times New Roman"/>
          <w:sz w:val="26"/>
          <w:szCs w:val="26"/>
        </w:rPr>
      </w:pPr>
    </w:p>
    <w:p w14:paraId="70D1EBD4" w14:textId="5DED260B" w:rsidR="00C04440" w:rsidRDefault="00147853" w:rsidP="691C9336">
      <w:pPr>
        <w:pStyle w:val="Nagwek7"/>
        <w:tabs>
          <w:tab w:val="left" w:leader="dot" w:pos="10722"/>
        </w:tabs>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463B89DE" w:rsidRPr="691C9336">
        <w:rPr>
          <w:rFonts w:ascii="Times New Roman" w:eastAsia="Times New Roman" w:hAnsi="Times New Roman" w:cs="Times New Roman"/>
          <w:sz w:val="26"/>
          <w:szCs w:val="26"/>
        </w:rPr>
        <w:t>………………</w:t>
      </w:r>
    </w:p>
    <w:p w14:paraId="54F0C3C8" w14:textId="77777777" w:rsidR="00CA064A" w:rsidRPr="00147853" w:rsidRDefault="1F288507" w:rsidP="691C9336">
      <w:pPr>
        <w:spacing w:before="142"/>
        <w:ind w:left="5880"/>
        <w:jc w:val="right"/>
        <w:rPr>
          <w:rFonts w:eastAsia="Times New Roman"/>
          <w:sz w:val="22"/>
          <w:szCs w:val="22"/>
        </w:rPr>
      </w:pPr>
      <w:r w:rsidRPr="00147853">
        <w:rPr>
          <w:rFonts w:eastAsia="Times New Roman"/>
          <w:sz w:val="22"/>
          <w:szCs w:val="22"/>
        </w:rPr>
        <w:t>(data i miejscowość)</w:t>
      </w:r>
    </w:p>
    <w:p w14:paraId="30D7AA69" w14:textId="77777777" w:rsidR="00CA064A" w:rsidRPr="00C04440" w:rsidRDefault="00CA064A" w:rsidP="691C9336">
      <w:pPr>
        <w:pStyle w:val="Tekstpodstawowy"/>
        <w:rPr>
          <w:rFonts w:ascii="Times New Roman" w:eastAsia="Times New Roman" w:hAnsi="Times New Roman" w:cs="Times New Roman"/>
          <w:sz w:val="26"/>
          <w:szCs w:val="26"/>
        </w:rPr>
      </w:pPr>
    </w:p>
    <w:p w14:paraId="7196D064" w14:textId="77777777" w:rsidR="00CA064A" w:rsidRPr="00C04440" w:rsidRDefault="00CA064A" w:rsidP="691C9336">
      <w:pPr>
        <w:pStyle w:val="Tekstpodstawowy"/>
        <w:spacing w:before="9"/>
        <w:rPr>
          <w:rFonts w:ascii="Times New Roman" w:eastAsia="Times New Roman" w:hAnsi="Times New Roman" w:cs="Times New Roman"/>
          <w:sz w:val="26"/>
          <w:szCs w:val="26"/>
        </w:rPr>
      </w:pPr>
    </w:p>
    <w:p w14:paraId="39742673" w14:textId="7144EC4A" w:rsidR="00CA064A" w:rsidRPr="00C04440" w:rsidRDefault="463B89DE" w:rsidP="691C9336">
      <w:pPr>
        <w:tabs>
          <w:tab w:val="left" w:pos="8043"/>
        </w:tabs>
        <w:ind w:left="5880"/>
        <w:rPr>
          <w:rFonts w:eastAsia="Times New Roman"/>
          <w:sz w:val="26"/>
          <w:szCs w:val="26"/>
        </w:rPr>
      </w:pPr>
      <w:r w:rsidRPr="691C9336">
        <w:rPr>
          <w:rFonts w:eastAsia="Times New Roman"/>
          <w:sz w:val="26"/>
          <w:szCs w:val="26"/>
        </w:rPr>
        <w:t>Prokuratura</w:t>
      </w:r>
      <w:r w:rsidRPr="691C9336">
        <w:rPr>
          <w:rFonts w:eastAsia="Times New Roman"/>
          <w:spacing w:val="-5"/>
          <w:sz w:val="26"/>
          <w:szCs w:val="26"/>
        </w:rPr>
        <w:t xml:space="preserve"> </w:t>
      </w:r>
      <w:r w:rsidRPr="691C9336">
        <w:rPr>
          <w:rFonts w:eastAsia="Times New Roman"/>
          <w:sz w:val="26"/>
          <w:szCs w:val="26"/>
        </w:rPr>
        <w:t>Rejonowa</w:t>
      </w:r>
      <w:r w:rsidR="00CA064A" w:rsidRPr="00C04440">
        <w:tab/>
      </w:r>
      <w:r w:rsidRPr="691C9336">
        <w:rPr>
          <w:rFonts w:eastAsia="Times New Roman"/>
          <w:sz w:val="26"/>
          <w:szCs w:val="26"/>
        </w:rPr>
        <w:t xml:space="preserve"> w</w:t>
      </w:r>
      <w:r w:rsidRPr="691C9336">
        <w:rPr>
          <w:rFonts w:eastAsia="Times New Roman"/>
          <w:spacing w:val="-5"/>
          <w:sz w:val="26"/>
          <w:szCs w:val="26"/>
        </w:rPr>
        <w:t xml:space="preserve"> </w:t>
      </w:r>
      <w:r w:rsidRPr="691C9336">
        <w:rPr>
          <w:rFonts w:eastAsia="Times New Roman"/>
          <w:sz w:val="26"/>
          <w:szCs w:val="26"/>
        </w:rPr>
        <w:t>…………………………</w:t>
      </w:r>
      <w:r w:rsidR="00147853">
        <w:rPr>
          <w:rFonts w:eastAsia="Times New Roman"/>
          <w:sz w:val="26"/>
          <w:szCs w:val="26"/>
        </w:rPr>
        <w:t>……..</w:t>
      </w:r>
    </w:p>
    <w:p w14:paraId="62449D17" w14:textId="77777777" w:rsidR="00CA064A" w:rsidRPr="00147853" w:rsidRDefault="463B89DE" w:rsidP="691C9336">
      <w:pPr>
        <w:spacing w:before="142"/>
        <w:ind w:left="5880"/>
        <w:rPr>
          <w:rFonts w:eastAsia="Times New Roman"/>
          <w:sz w:val="22"/>
          <w:szCs w:val="22"/>
        </w:rPr>
      </w:pPr>
      <w:r w:rsidRPr="00147853">
        <w:rPr>
          <w:rFonts w:eastAsia="Times New Roman"/>
          <w:sz w:val="22"/>
          <w:szCs w:val="22"/>
        </w:rPr>
        <w:t>(właściwa ze względu na miejsce popełnienia</w:t>
      </w:r>
      <w:r w:rsidRPr="00147853">
        <w:rPr>
          <w:rFonts w:eastAsia="Times New Roman"/>
          <w:spacing w:val="-25"/>
          <w:sz w:val="22"/>
          <w:szCs w:val="22"/>
        </w:rPr>
        <w:t xml:space="preserve"> </w:t>
      </w:r>
      <w:r w:rsidRPr="00147853">
        <w:rPr>
          <w:rFonts w:eastAsia="Times New Roman"/>
          <w:sz w:val="22"/>
          <w:szCs w:val="22"/>
        </w:rPr>
        <w:t>przestępstwa)</w:t>
      </w:r>
    </w:p>
    <w:p w14:paraId="34FF1C98" w14:textId="77777777" w:rsidR="00CA064A" w:rsidRPr="00C04440" w:rsidRDefault="00CA064A" w:rsidP="691C9336">
      <w:pPr>
        <w:pStyle w:val="Tekstpodstawowy"/>
        <w:spacing w:before="8"/>
        <w:rPr>
          <w:rFonts w:ascii="Times New Roman" w:eastAsia="Times New Roman" w:hAnsi="Times New Roman" w:cs="Times New Roman"/>
          <w:sz w:val="26"/>
          <w:szCs w:val="26"/>
        </w:rPr>
      </w:pPr>
    </w:p>
    <w:p w14:paraId="6D072C0D" w14:textId="25F7988B" w:rsidR="00CA064A" w:rsidRPr="00C04440" w:rsidRDefault="463B89DE" w:rsidP="00147853">
      <w:pPr>
        <w:spacing w:before="1"/>
        <w:ind w:left="529"/>
        <w:rPr>
          <w:rFonts w:eastAsia="Times New Roman"/>
          <w:sz w:val="26"/>
          <w:szCs w:val="26"/>
        </w:rPr>
      </w:pPr>
      <w:r w:rsidRPr="691C9336">
        <w:rPr>
          <w:rFonts w:eastAsia="Times New Roman"/>
          <w:b/>
          <w:bCs/>
          <w:sz w:val="26"/>
          <w:szCs w:val="26"/>
        </w:rPr>
        <w:t>Zawiadamiający</w:t>
      </w:r>
      <w:r w:rsidRPr="691C9336">
        <w:rPr>
          <w:rFonts w:eastAsia="Times New Roman"/>
          <w:sz w:val="26"/>
          <w:szCs w:val="26"/>
        </w:rPr>
        <w:t>:</w:t>
      </w:r>
    </w:p>
    <w:p w14:paraId="382748FE" w14:textId="77777777" w:rsidR="00CA064A" w:rsidRPr="00C04440" w:rsidRDefault="463B89DE" w:rsidP="691C9336">
      <w:pPr>
        <w:spacing w:before="154"/>
        <w:ind w:left="529"/>
        <w:rPr>
          <w:rFonts w:eastAsia="Times New Roman"/>
          <w:sz w:val="26"/>
          <w:szCs w:val="26"/>
        </w:rPr>
      </w:pPr>
      <w:r w:rsidRPr="691C9336">
        <w:rPr>
          <w:rFonts w:eastAsia="Times New Roman"/>
          <w:sz w:val="26"/>
          <w:szCs w:val="26"/>
        </w:rPr>
        <w:t>………………………………………………………………………</w:t>
      </w:r>
    </w:p>
    <w:p w14:paraId="0D481B04" w14:textId="77777777" w:rsidR="00CA064A" w:rsidRPr="00C04440" w:rsidRDefault="463B89DE" w:rsidP="00147853">
      <w:pPr>
        <w:spacing w:before="142"/>
        <w:ind w:firstLine="529"/>
        <w:jc w:val="both"/>
        <w:rPr>
          <w:rFonts w:eastAsia="Times New Roman"/>
          <w:sz w:val="26"/>
          <w:szCs w:val="26"/>
        </w:rPr>
      </w:pPr>
      <w:r w:rsidRPr="691C9336">
        <w:rPr>
          <w:rFonts w:eastAsia="Times New Roman"/>
          <w:sz w:val="26"/>
          <w:szCs w:val="26"/>
        </w:rPr>
        <w:t>imię i nazwisko lub nazwa instytucji</w:t>
      </w:r>
    </w:p>
    <w:p w14:paraId="54D0CE17" w14:textId="77777777" w:rsidR="00CA064A" w:rsidRPr="00C04440" w:rsidRDefault="463B89DE" w:rsidP="691C9336">
      <w:pPr>
        <w:spacing w:line="268" w:lineRule="exact"/>
        <w:ind w:left="529"/>
        <w:jc w:val="both"/>
        <w:rPr>
          <w:rFonts w:eastAsia="Times New Roman"/>
          <w:sz w:val="26"/>
          <w:szCs w:val="26"/>
        </w:rPr>
      </w:pPr>
      <w:r w:rsidRPr="691C9336">
        <w:rPr>
          <w:rFonts w:eastAsia="Times New Roman"/>
          <w:sz w:val="26"/>
          <w:szCs w:val="26"/>
        </w:rPr>
        <w:t>………………………………………………………………………</w:t>
      </w:r>
    </w:p>
    <w:p w14:paraId="2EE4659B" w14:textId="77777777" w:rsidR="00CA064A" w:rsidRPr="00C04440" w:rsidRDefault="463B89DE" w:rsidP="00147853">
      <w:pPr>
        <w:spacing w:before="142"/>
        <w:ind w:firstLine="529"/>
        <w:jc w:val="both"/>
        <w:rPr>
          <w:rFonts w:eastAsia="Times New Roman"/>
          <w:sz w:val="26"/>
          <w:szCs w:val="26"/>
        </w:rPr>
      </w:pPr>
      <w:r w:rsidRPr="691C9336">
        <w:rPr>
          <w:rFonts w:eastAsia="Times New Roman"/>
          <w:sz w:val="26"/>
          <w:szCs w:val="26"/>
        </w:rPr>
        <w:t>reprezentowana przez</w:t>
      </w:r>
    </w:p>
    <w:p w14:paraId="5B4CD29B" w14:textId="77777777" w:rsidR="00CA064A" w:rsidRPr="00C04440" w:rsidRDefault="463B89DE" w:rsidP="691C9336">
      <w:pPr>
        <w:pStyle w:val="Nagwek5"/>
        <w:spacing w:line="267" w:lineRule="exact"/>
        <w:ind w:left="529"/>
        <w:jc w:val="both"/>
        <w:rPr>
          <w:rFonts w:ascii="Times New Roman" w:eastAsia="Times New Roman" w:hAnsi="Times New Roman" w:cs="Times New Roman"/>
          <w:sz w:val="26"/>
          <w:szCs w:val="26"/>
        </w:rPr>
      </w:pPr>
      <w:r w:rsidRPr="691C9336">
        <w:rPr>
          <w:rFonts w:ascii="Times New Roman" w:eastAsia="Times New Roman" w:hAnsi="Times New Roman" w:cs="Times New Roman"/>
          <w:sz w:val="26"/>
          <w:szCs w:val="26"/>
        </w:rPr>
        <w:t>………………………………………………………………………</w:t>
      </w:r>
    </w:p>
    <w:p w14:paraId="774C63EC" w14:textId="77777777" w:rsidR="00CA064A" w:rsidRPr="00C04440" w:rsidRDefault="463B89DE" w:rsidP="00147853">
      <w:pPr>
        <w:spacing w:before="142"/>
        <w:ind w:firstLine="515"/>
        <w:jc w:val="both"/>
        <w:rPr>
          <w:rFonts w:eastAsia="Times New Roman"/>
          <w:sz w:val="26"/>
          <w:szCs w:val="26"/>
        </w:rPr>
      </w:pPr>
      <w:r w:rsidRPr="691C9336">
        <w:rPr>
          <w:rFonts w:eastAsia="Times New Roman"/>
          <w:sz w:val="26"/>
          <w:szCs w:val="26"/>
        </w:rPr>
        <w:t>adres do korespondencji</w:t>
      </w:r>
    </w:p>
    <w:p w14:paraId="6BD18F9B" w14:textId="77777777" w:rsidR="00CA064A" w:rsidRPr="00C04440" w:rsidRDefault="00CA064A" w:rsidP="00147853">
      <w:pPr>
        <w:pStyle w:val="Tekstpodstawowy"/>
        <w:spacing w:before="9"/>
        <w:ind w:right="284"/>
        <w:rPr>
          <w:rFonts w:ascii="Times New Roman" w:eastAsia="Times New Roman" w:hAnsi="Times New Roman" w:cs="Times New Roman"/>
          <w:sz w:val="26"/>
          <w:szCs w:val="26"/>
        </w:rPr>
      </w:pPr>
    </w:p>
    <w:p w14:paraId="238601FE" w14:textId="6722D532" w:rsidR="00CA064A" w:rsidRPr="00147853" w:rsidRDefault="463B89DE" w:rsidP="00147853">
      <w:pPr>
        <w:pStyle w:val="Nagwek6"/>
        <w:ind w:left="515" w:right="284"/>
        <w:jc w:val="center"/>
        <w:rPr>
          <w:rFonts w:ascii="Times New Roman" w:eastAsia="Times New Roman" w:hAnsi="Times New Roman" w:cs="Times New Roman"/>
          <w:b/>
          <w:bCs/>
          <w:color w:val="auto"/>
          <w:sz w:val="26"/>
          <w:szCs w:val="26"/>
        </w:rPr>
      </w:pPr>
      <w:r w:rsidRPr="00147853">
        <w:rPr>
          <w:rFonts w:ascii="Times New Roman" w:eastAsia="Times New Roman" w:hAnsi="Times New Roman" w:cs="Times New Roman"/>
          <w:b/>
          <w:bCs/>
          <w:color w:val="auto"/>
          <w:sz w:val="26"/>
          <w:szCs w:val="26"/>
        </w:rPr>
        <w:t>Zawiadomienie o podejrzeniu popełnienia przestępstwa</w:t>
      </w:r>
    </w:p>
    <w:p w14:paraId="0F3CABC7" w14:textId="77777777" w:rsidR="00CA064A" w:rsidRPr="00C04440" w:rsidRDefault="00CA064A" w:rsidP="00147853">
      <w:pPr>
        <w:pStyle w:val="Tekstpodstawowy"/>
        <w:spacing w:before="7"/>
        <w:ind w:right="284"/>
        <w:rPr>
          <w:rFonts w:ascii="Times New Roman" w:eastAsia="Times New Roman" w:hAnsi="Times New Roman" w:cs="Times New Roman"/>
          <w:b/>
          <w:bCs/>
          <w:sz w:val="26"/>
          <w:szCs w:val="26"/>
        </w:rPr>
      </w:pPr>
    </w:p>
    <w:p w14:paraId="0B9D5489" w14:textId="1844F776" w:rsidR="00CA064A" w:rsidRPr="00C04440" w:rsidRDefault="463B89DE" w:rsidP="00147853">
      <w:pPr>
        <w:pStyle w:val="Nagwek7"/>
        <w:spacing w:before="1"/>
        <w:ind w:right="284"/>
        <w:jc w:val="both"/>
        <w:rPr>
          <w:rFonts w:ascii="Times New Roman" w:eastAsia="Times New Roman" w:hAnsi="Times New Roman" w:cs="Times New Roman"/>
          <w:i w:val="0"/>
          <w:iCs w:val="0"/>
          <w:color w:val="auto"/>
          <w:sz w:val="26"/>
          <w:szCs w:val="26"/>
        </w:rPr>
      </w:pPr>
      <w:r w:rsidRPr="691C9336">
        <w:rPr>
          <w:rFonts w:ascii="Times New Roman" w:eastAsia="Times New Roman" w:hAnsi="Times New Roman" w:cs="Times New Roman"/>
          <w:i w:val="0"/>
          <w:iCs w:val="0"/>
          <w:color w:val="auto"/>
          <w:sz w:val="26"/>
          <w:szCs w:val="26"/>
        </w:rPr>
        <w:t>Niniejszym składam zawiadomienie o podejrzeniu popełnienia przestępstwa (na przykład wykorzystywania seksualnego małoletniego) ……………………</w:t>
      </w:r>
      <w:r w:rsidR="00147853">
        <w:rPr>
          <w:rFonts w:ascii="Times New Roman" w:eastAsia="Times New Roman" w:hAnsi="Times New Roman" w:cs="Times New Roman"/>
          <w:i w:val="0"/>
          <w:iCs w:val="0"/>
          <w:color w:val="auto"/>
          <w:sz w:val="26"/>
          <w:szCs w:val="26"/>
        </w:rPr>
        <w:t>……</w:t>
      </w:r>
      <w:r w:rsidRPr="691C9336">
        <w:rPr>
          <w:rFonts w:ascii="Times New Roman" w:eastAsia="Times New Roman" w:hAnsi="Times New Roman" w:cs="Times New Roman"/>
          <w:i w:val="0"/>
          <w:iCs w:val="0"/>
          <w:color w:val="auto"/>
          <w:sz w:val="26"/>
          <w:szCs w:val="26"/>
        </w:rPr>
        <w:t>(imię i nazwisko, data</w:t>
      </w:r>
      <w:r w:rsidRPr="691C9336">
        <w:rPr>
          <w:rFonts w:ascii="Times New Roman" w:eastAsia="Times New Roman" w:hAnsi="Times New Roman" w:cs="Times New Roman"/>
          <w:i w:val="0"/>
          <w:iCs w:val="0"/>
          <w:color w:val="auto"/>
          <w:spacing w:val="-22"/>
          <w:sz w:val="26"/>
          <w:szCs w:val="26"/>
        </w:rPr>
        <w:t xml:space="preserve"> </w:t>
      </w:r>
      <w:r w:rsidRPr="691C9336">
        <w:rPr>
          <w:rFonts w:ascii="Times New Roman" w:eastAsia="Times New Roman" w:hAnsi="Times New Roman" w:cs="Times New Roman"/>
          <w:i w:val="0"/>
          <w:iCs w:val="0"/>
          <w:color w:val="auto"/>
          <w:sz w:val="26"/>
          <w:szCs w:val="26"/>
        </w:rPr>
        <w:t>urodzenia)</w:t>
      </w:r>
      <w:r w:rsidRPr="691C9336">
        <w:rPr>
          <w:rFonts w:ascii="Times New Roman" w:eastAsia="Times New Roman" w:hAnsi="Times New Roman" w:cs="Times New Roman"/>
          <w:i w:val="0"/>
          <w:iCs w:val="0"/>
          <w:color w:val="auto"/>
          <w:spacing w:val="-1"/>
          <w:sz w:val="26"/>
          <w:szCs w:val="26"/>
        </w:rPr>
        <w:t xml:space="preserve"> </w:t>
      </w:r>
      <w:r w:rsidRPr="691C9336">
        <w:rPr>
          <w:rFonts w:ascii="Times New Roman" w:eastAsia="Times New Roman" w:hAnsi="Times New Roman" w:cs="Times New Roman"/>
          <w:i w:val="0"/>
          <w:iCs w:val="0"/>
          <w:color w:val="auto"/>
          <w:sz w:val="26"/>
          <w:szCs w:val="26"/>
        </w:rPr>
        <w:t>przez</w:t>
      </w:r>
      <w:r w:rsidR="00147853">
        <w:rPr>
          <w:rFonts w:ascii="Times New Roman" w:eastAsia="Times New Roman" w:hAnsi="Times New Roman" w:cs="Times New Roman"/>
          <w:i w:val="0"/>
          <w:iCs w:val="0"/>
          <w:color w:val="auto"/>
          <w:sz w:val="26"/>
          <w:szCs w:val="26"/>
        </w:rPr>
        <w:t xml:space="preserve"> ………………………</w:t>
      </w:r>
      <w:r w:rsidRPr="691C9336">
        <w:rPr>
          <w:rFonts w:ascii="Times New Roman" w:eastAsia="Times New Roman" w:hAnsi="Times New Roman" w:cs="Times New Roman"/>
          <w:i w:val="0"/>
          <w:iCs w:val="0"/>
          <w:color w:val="auto"/>
          <w:sz w:val="26"/>
          <w:szCs w:val="26"/>
        </w:rPr>
        <w:t>(imię i nazwisko domniemanego sprawcy).</w:t>
      </w:r>
    </w:p>
    <w:p w14:paraId="00BE1FAB" w14:textId="77777777" w:rsidR="00CA064A" w:rsidRPr="00C04440" w:rsidRDefault="463B89DE" w:rsidP="00147853">
      <w:pPr>
        <w:spacing w:before="144"/>
        <w:ind w:left="529" w:right="284"/>
        <w:jc w:val="center"/>
        <w:rPr>
          <w:rFonts w:eastAsia="Times New Roman"/>
          <w:b/>
          <w:bCs/>
          <w:sz w:val="26"/>
          <w:szCs w:val="26"/>
        </w:rPr>
      </w:pPr>
      <w:r w:rsidRPr="691C9336">
        <w:rPr>
          <w:rFonts w:eastAsia="Times New Roman"/>
          <w:b/>
          <w:bCs/>
          <w:sz w:val="26"/>
          <w:szCs w:val="26"/>
        </w:rPr>
        <w:t>Uzasadnienie</w:t>
      </w:r>
    </w:p>
    <w:p w14:paraId="120FF3AD" w14:textId="5ED744CF" w:rsidR="00CA064A" w:rsidRPr="00C04440" w:rsidRDefault="463B89DE" w:rsidP="00147853">
      <w:pPr>
        <w:tabs>
          <w:tab w:val="left" w:leader="dot" w:pos="4801"/>
        </w:tabs>
        <w:spacing w:before="142"/>
        <w:ind w:right="284"/>
        <w:jc w:val="both"/>
        <w:rPr>
          <w:rFonts w:eastAsia="Times New Roman"/>
          <w:sz w:val="26"/>
          <w:szCs w:val="26"/>
        </w:rPr>
      </w:pPr>
      <w:r w:rsidRPr="691C9336">
        <w:rPr>
          <w:rFonts w:eastAsia="Times New Roman"/>
          <w:sz w:val="26"/>
          <w:szCs w:val="26"/>
        </w:rPr>
        <w:t>W trakcie</w:t>
      </w:r>
      <w:r w:rsidRPr="691C9336">
        <w:rPr>
          <w:rFonts w:eastAsia="Times New Roman"/>
          <w:spacing w:val="-5"/>
          <w:sz w:val="26"/>
          <w:szCs w:val="26"/>
        </w:rPr>
        <w:t xml:space="preserve"> </w:t>
      </w:r>
      <w:r w:rsidRPr="691C9336">
        <w:rPr>
          <w:rFonts w:eastAsia="Times New Roman"/>
          <w:sz w:val="26"/>
          <w:szCs w:val="26"/>
        </w:rPr>
        <w:t>wykonywania</w:t>
      </w:r>
      <w:r w:rsidRPr="691C9336">
        <w:rPr>
          <w:rFonts w:eastAsia="Times New Roman"/>
          <w:spacing w:val="-4"/>
          <w:sz w:val="26"/>
          <w:szCs w:val="26"/>
        </w:rPr>
        <w:t xml:space="preserve"> </w:t>
      </w:r>
      <w:r w:rsidRPr="691C9336">
        <w:rPr>
          <w:rFonts w:eastAsia="Times New Roman"/>
          <w:sz w:val="26"/>
          <w:szCs w:val="26"/>
        </w:rPr>
        <w:t>przez</w:t>
      </w:r>
      <w:r w:rsidR="00CA064A" w:rsidRPr="00C04440">
        <w:tab/>
      </w:r>
      <w:r w:rsidRPr="691C9336">
        <w:rPr>
          <w:rFonts w:eastAsia="Times New Roman"/>
          <w:sz w:val="26"/>
          <w:szCs w:val="26"/>
        </w:rPr>
        <w:t>(imię i nazwisko pracownika) czynności służbowych – (wpisać jakich)</w:t>
      </w:r>
      <w:r w:rsidRPr="691C9336">
        <w:rPr>
          <w:rFonts w:eastAsia="Times New Roman"/>
          <w:spacing w:val="-10"/>
          <w:sz w:val="26"/>
          <w:szCs w:val="26"/>
        </w:rPr>
        <w:t xml:space="preserve"> </w:t>
      </w:r>
      <w:r w:rsidRPr="691C9336">
        <w:rPr>
          <w:rFonts w:eastAsia="Times New Roman"/>
          <w:sz w:val="26"/>
          <w:szCs w:val="26"/>
        </w:rPr>
        <w:t xml:space="preserve">z…………..…………… (imię i nazwisko małoletniego) dziecko ujawniło niepokojące treści dotyczące relacji z ojcem oraz </w:t>
      </w:r>
      <w:proofErr w:type="spellStart"/>
      <w:r w:rsidRPr="691C9336">
        <w:rPr>
          <w:rFonts w:eastAsia="Times New Roman"/>
          <w:sz w:val="26"/>
          <w:szCs w:val="26"/>
        </w:rPr>
        <w:t>zachowań</w:t>
      </w:r>
      <w:proofErr w:type="spellEnd"/>
      <w:r w:rsidRPr="691C9336">
        <w:rPr>
          <w:rFonts w:eastAsia="Times New Roman"/>
          <w:sz w:val="26"/>
          <w:szCs w:val="26"/>
        </w:rPr>
        <w:t xml:space="preserve"> o charakterze seksualnym ojca wobec niej / niego. (Dalszy opis podejrzenia popełnienia przestępstwa należy uzupełnić zgodnie z tym, co się wydarzyło. Ważne, by zaznaczyć na przykład: kiedy i gdzie miało miejsce zdarzenie, kto mógł je widzieć / wiedzieć o nim, kto mógł popełnić przestępstwo). ……………………………………………………………………………...</w:t>
      </w:r>
      <w:r w:rsidR="00147853">
        <w:rPr>
          <w:rFonts w:eastAsia="Times New Roman"/>
          <w:sz w:val="26"/>
          <w:szCs w:val="26"/>
        </w:rPr>
        <w:t>...............................</w:t>
      </w:r>
    </w:p>
    <w:p w14:paraId="6950779B" w14:textId="44D7581C" w:rsidR="00CA064A" w:rsidRPr="00C04440" w:rsidRDefault="463B89DE" w:rsidP="00147853">
      <w:pPr>
        <w:pStyle w:val="Nagwek7"/>
        <w:spacing w:before="144"/>
        <w:jc w:val="both"/>
        <w:rPr>
          <w:rFonts w:ascii="Times New Roman" w:eastAsia="Times New Roman" w:hAnsi="Times New Roman" w:cs="Times New Roman"/>
          <w:i w:val="0"/>
          <w:iCs w:val="0"/>
          <w:color w:val="auto"/>
          <w:sz w:val="26"/>
          <w:szCs w:val="26"/>
        </w:rPr>
      </w:pPr>
      <w:r w:rsidRPr="691C9336">
        <w:rPr>
          <w:rFonts w:ascii="Times New Roman" w:eastAsia="Times New Roman" w:hAnsi="Times New Roman" w:cs="Times New Roman"/>
          <w:i w:val="0"/>
          <w:iCs w:val="0"/>
          <w:color w:val="auto"/>
          <w:sz w:val="26"/>
          <w:szCs w:val="26"/>
        </w:rPr>
        <w:t xml:space="preserve">Mając na uwadze powyższe informacje, a także dobro i bezpieczeństwo dziecka, wnoszę </w:t>
      </w:r>
      <w:r w:rsidR="00147853">
        <w:rPr>
          <w:rFonts w:ascii="Times New Roman" w:eastAsia="Times New Roman" w:hAnsi="Times New Roman" w:cs="Times New Roman"/>
          <w:i w:val="0"/>
          <w:iCs w:val="0"/>
          <w:color w:val="auto"/>
          <w:sz w:val="26"/>
          <w:szCs w:val="26"/>
        </w:rPr>
        <w:br/>
      </w:r>
      <w:r w:rsidRPr="691C9336">
        <w:rPr>
          <w:rFonts w:ascii="Times New Roman" w:eastAsia="Times New Roman" w:hAnsi="Times New Roman" w:cs="Times New Roman"/>
          <w:i w:val="0"/>
          <w:iCs w:val="0"/>
          <w:color w:val="auto"/>
          <w:sz w:val="26"/>
          <w:szCs w:val="26"/>
        </w:rPr>
        <w:t>o wszczęcie postępowania w tej sprawie.</w:t>
      </w:r>
    </w:p>
    <w:p w14:paraId="269A5537" w14:textId="77777777" w:rsidR="00147853" w:rsidRDefault="463B89DE" w:rsidP="00147853">
      <w:pPr>
        <w:spacing w:before="152"/>
        <w:jc w:val="both"/>
        <w:rPr>
          <w:rFonts w:eastAsia="Times New Roman"/>
          <w:sz w:val="26"/>
          <w:szCs w:val="26"/>
        </w:rPr>
      </w:pPr>
      <w:r w:rsidRPr="691C9336">
        <w:rPr>
          <w:rFonts w:eastAsia="Times New Roman"/>
          <w:sz w:val="26"/>
          <w:szCs w:val="26"/>
        </w:rPr>
        <w:t xml:space="preserve">W przypadku konieczności przesłuchania osób związanych ze sprawą (psychologa, pedagoga, wychowawcy itp.) podaję informacje do kontaktu </w:t>
      </w:r>
    </w:p>
    <w:p w14:paraId="41832C30" w14:textId="145BF388" w:rsidR="00CA064A" w:rsidRPr="00C04440" w:rsidRDefault="463B89DE" w:rsidP="00147853">
      <w:pPr>
        <w:spacing w:before="152"/>
        <w:jc w:val="both"/>
        <w:rPr>
          <w:rFonts w:eastAsia="Times New Roman"/>
          <w:sz w:val="26"/>
          <w:szCs w:val="26"/>
        </w:rPr>
      </w:pPr>
      <w:r w:rsidRPr="691C9336">
        <w:rPr>
          <w:rFonts w:eastAsia="Times New Roman"/>
          <w:sz w:val="26"/>
          <w:szCs w:val="26"/>
        </w:rPr>
        <w:t>……………………………………………………………………….</w:t>
      </w:r>
    </w:p>
    <w:p w14:paraId="2254A48A" w14:textId="77777777" w:rsidR="00CA064A" w:rsidRPr="00C04440" w:rsidRDefault="1F288507" w:rsidP="691C9336">
      <w:pPr>
        <w:pStyle w:val="Tekstpodstawowy"/>
        <w:spacing w:before="3"/>
        <w:jc w:val="both"/>
        <w:rPr>
          <w:rFonts w:ascii="Times New Roman" w:eastAsia="Times New Roman" w:hAnsi="Times New Roman" w:cs="Times New Roman"/>
          <w:sz w:val="26"/>
          <w:szCs w:val="26"/>
        </w:rPr>
      </w:pPr>
      <w:r w:rsidRPr="691C9336">
        <w:rPr>
          <w:rFonts w:ascii="Times New Roman" w:eastAsia="Times New Roman" w:hAnsi="Times New Roman" w:cs="Times New Roman"/>
          <w:sz w:val="26"/>
          <w:szCs w:val="26"/>
        </w:rPr>
        <w:t>(</w:t>
      </w:r>
      <w:r w:rsidR="463B89DE" w:rsidRPr="691C9336">
        <w:rPr>
          <w:rFonts w:ascii="Times New Roman" w:eastAsia="Times New Roman" w:hAnsi="Times New Roman" w:cs="Times New Roman"/>
          <w:sz w:val="26"/>
          <w:szCs w:val="26"/>
        </w:rPr>
        <w:t>imię i nazwisko, telefon, e-mail</w:t>
      </w:r>
      <w:r w:rsidRPr="691C9336">
        <w:rPr>
          <w:rFonts w:ascii="Times New Roman" w:eastAsia="Times New Roman" w:hAnsi="Times New Roman" w:cs="Times New Roman"/>
          <w:sz w:val="26"/>
          <w:szCs w:val="26"/>
        </w:rPr>
        <w:t>)</w:t>
      </w:r>
    </w:p>
    <w:p w14:paraId="5B08B5D1" w14:textId="77777777" w:rsidR="00CA064A" w:rsidRPr="00C04440" w:rsidRDefault="00CA064A" w:rsidP="691C9336">
      <w:pPr>
        <w:pStyle w:val="Tekstpodstawowy"/>
        <w:spacing w:before="3"/>
        <w:ind w:left="4086" w:firstLine="162"/>
        <w:rPr>
          <w:rFonts w:ascii="Times New Roman" w:eastAsia="Times New Roman" w:hAnsi="Times New Roman" w:cs="Times New Roman"/>
          <w:sz w:val="26"/>
          <w:szCs w:val="26"/>
        </w:rPr>
      </w:pPr>
    </w:p>
    <w:p w14:paraId="28365212" w14:textId="77777777" w:rsidR="00CA064A" w:rsidRPr="00C04440" w:rsidRDefault="463B89DE" w:rsidP="691C9336">
      <w:pPr>
        <w:pStyle w:val="Tekstpodstawowy"/>
        <w:spacing w:before="3"/>
        <w:ind w:left="4086" w:firstLine="162"/>
        <w:jc w:val="right"/>
        <w:rPr>
          <w:rFonts w:ascii="Times New Roman" w:eastAsia="Times New Roman" w:hAnsi="Times New Roman" w:cs="Times New Roman"/>
          <w:sz w:val="26"/>
          <w:szCs w:val="26"/>
        </w:rPr>
      </w:pPr>
      <w:r w:rsidRPr="691C9336">
        <w:rPr>
          <w:rFonts w:ascii="Times New Roman" w:eastAsia="Times New Roman" w:hAnsi="Times New Roman" w:cs="Times New Roman"/>
          <w:sz w:val="26"/>
          <w:szCs w:val="26"/>
        </w:rPr>
        <w:t>………………………………….</w:t>
      </w:r>
    </w:p>
    <w:p w14:paraId="3B76DBD0" w14:textId="77777777" w:rsidR="00CA064A" w:rsidRPr="00C04440" w:rsidRDefault="1F288507" w:rsidP="691C9336">
      <w:pPr>
        <w:jc w:val="right"/>
        <w:rPr>
          <w:rFonts w:eastAsia="Times New Roman"/>
          <w:sz w:val="26"/>
          <w:szCs w:val="26"/>
        </w:rPr>
      </w:pPr>
      <w:r w:rsidRPr="691C9336">
        <w:rPr>
          <w:rFonts w:eastAsia="Times New Roman"/>
          <w:sz w:val="26"/>
          <w:szCs w:val="26"/>
        </w:rPr>
        <w:t>(</w:t>
      </w:r>
      <w:r w:rsidR="463B89DE" w:rsidRPr="691C9336">
        <w:rPr>
          <w:rFonts w:eastAsia="Times New Roman"/>
          <w:sz w:val="26"/>
          <w:szCs w:val="26"/>
        </w:rPr>
        <w:t>podpis osoby zgłaszającej</w:t>
      </w:r>
      <w:r w:rsidRPr="691C9336">
        <w:rPr>
          <w:rFonts w:eastAsia="Times New Roman"/>
          <w:sz w:val="26"/>
          <w:szCs w:val="26"/>
        </w:rPr>
        <w:t>)</w:t>
      </w:r>
    </w:p>
    <w:p w14:paraId="16DEB4AB" w14:textId="77777777" w:rsidR="00CA064A" w:rsidRPr="00C04440" w:rsidRDefault="00CA064A" w:rsidP="691C9336">
      <w:pPr>
        <w:pStyle w:val="Tekstpodstawowy"/>
        <w:spacing w:before="3"/>
        <w:ind w:left="4086" w:firstLine="162"/>
        <w:rPr>
          <w:rFonts w:ascii="Times New Roman" w:eastAsia="Times New Roman" w:hAnsi="Times New Roman" w:cs="Times New Roman"/>
          <w:sz w:val="26"/>
          <w:szCs w:val="26"/>
        </w:rPr>
        <w:sectPr w:rsidR="00CA064A" w:rsidRPr="00C04440" w:rsidSect="000E004B">
          <w:footerReference w:type="even" r:id="rId7"/>
          <w:footerReference w:type="default" r:id="rId8"/>
          <w:pgSz w:w="11920" w:h="16850"/>
          <w:pgMar w:top="1600" w:right="826" w:bottom="580" w:left="1029" w:header="0" w:footer="318" w:gutter="0"/>
          <w:cols w:space="708"/>
        </w:sectPr>
      </w:pPr>
    </w:p>
    <w:p w14:paraId="4B1F511A" w14:textId="26B31487" w:rsidR="00CA064A" w:rsidRPr="00F15100" w:rsidRDefault="00CA064A" w:rsidP="00F15100">
      <w:pPr>
        <w:spacing w:after="240" w:line="276" w:lineRule="auto"/>
        <w:jc w:val="center"/>
        <w:rPr>
          <w:rFonts w:eastAsia="Times New Roman"/>
          <w:b/>
          <w:bCs/>
          <w:color w:val="323232"/>
          <w:sz w:val="26"/>
          <w:szCs w:val="26"/>
        </w:rPr>
      </w:pPr>
      <w:r w:rsidRPr="00C04440">
        <w:rPr>
          <w:rFonts w:eastAsia="Times New Roman"/>
          <w:b/>
          <w:bCs/>
          <w:color w:val="323232"/>
          <w:sz w:val="26"/>
          <w:szCs w:val="26"/>
        </w:rPr>
        <w:lastRenderedPageBreak/>
        <w:t>ZAŁĄCZNIK NR 5</w:t>
      </w:r>
    </w:p>
    <w:p w14:paraId="65F9C3DC" w14:textId="200CD0CD" w:rsidR="00CA064A" w:rsidRPr="00F15100" w:rsidRDefault="00CA064A" w:rsidP="00F15100">
      <w:pPr>
        <w:jc w:val="center"/>
        <w:rPr>
          <w:b/>
          <w:iCs/>
          <w:color w:val="000000" w:themeColor="text1"/>
        </w:rPr>
      </w:pPr>
      <w:r w:rsidRPr="00147853">
        <w:rPr>
          <w:b/>
          <w:iCs/>
          <w:color w:val="000000" w:themeColor="text1"/>
        </w:rPr>
        <w:t>WZÓR WNIOSKU O WGLĄD W SYTUACJĘ DZIECKA /</w:t>
      </w:r>
      <w:r w:rsidRPr="00147853">
        <w:rPr>
          <w:b/>
          <w:iCs/>
          <w:color w:val="000000" w:themeColor="text1"/>
          <w:spacing w:val="-16"/>
        </w:rPr>
        <w:t xml:space="preserve"> </w:t>
      </w:r>
      <w:r w:rsidRPr="00147853">
        <w:rPr>
          <w:b/>
          <w:iCs/>
          <w:color w:val="000000" w:themeColor="text1"/>
        </w:rPr>
        <w:t>RODZINY</w:t>
      </w:r>
    </w:p>
    <w:p w14:paraId="5023141B" w14:textId="77777777" w:rsidR="00CA064A" w:rsidRPr="00C04440" w:rsidRDefault="00CA064A" w:rsidP="00CA064A">
      <w:pPr>
        <w:pStyle w:val="Tekstpodstawowy"/>
        <w:rPr>
          <w:rFonts w:ascii="Times New Roman" w:hAnsi="Times New Roman" w:cs="Times New Roman"/>
          <w:b/>
          <w:color w:val="000000" w:themeColor="text1"/>
          <w:sz w:val="24"/>
          <w:szCs w:val="24"/>
        </w:rPr>
      </w:pPr>
    </w:p>
    <w:p w14:paraId="1E86961E" w14:textId="0A619390" w:rsidR="00CA064A" w:rsidRDefault="00CA064A" w:rsidP="00CA064A">
      <w:pPr>
        <w:pStyle w:val="Nagwek7"/>
        <w:tabs>
          <w:tab w:val="left" w:leader="dot" w:pos="10383"/>
        </w:tabs>
        <w:ind w:left="6814"/>
        <w:rPr>
          <w:rFonts w:ascii="Times New Roman" w:hAnsi="Times New Roman" w:cs="Times New Roman"/>
          <w:color w:val="000000" w:themeColor="text1"/>
        </w:rPr>
      </w:pPr>
      <w:r w:rsidRPr="00C04440">
        <w:rPr>
          <w:rFonts w:ascii="Times New Roman" w:hAnsi="Times New Roman" w:cs="Times New Roman"/>
          <w:color w:val="000000" w:themeColor="text1"/>
        </w:rPr>
        <w:t>………………</w:t>
      </w:r>
      <w:r w:rsidR="00147853">
        <w:rPr>
          <w:rFonts w:ascii="Times New Roman" w:hAnsi="Times New Roman" w:cs="Times New Roman"/>
          <w:color w:val="000000" w:themeColor="text1"/>
        </w:rPr>
        <w:t>…………..</w:t>
      </w:r>
    </w:p>
    <w:p w14:paraId="664355AD" w14:textId="3F274088" w:rsidR="00CA064A" w:rsidRPr="00F15100" w:rsidRDefault="00C04440" w:rsidP="00F15100">
      <w:pPr>
        <w:spacing w:before="120"/>
        <w:ind w:left="5880"/>
        <w:jc w:val="right"/>
        <w:rPr>
          <w:sz w:val="22"/>
          <w:szCs w:val="22"/>
        </w:rPr>
      </w:pPr>
      <w:r w:rsidRPr="00147853">
        <w:rPr>
          <w:sz w:val="22"/>
          <w:szCs w:val="22"/>
        </w:rPr>
        <w:t>(data i miejscowość)</w:t>
      </w:r>
    </w:p>
    <w:p w14:paraId="76107A20" w14:textId="77777777" w:rsidR="00CA064A" w:rsidRPr="00C04440" w:rsidRDefault="00CA064A" w:rsidP="00CA064A">
      <w:pPr>
        <w:spacing w:before="213"/>
        <w:ind w:left="5801"/>
        <w:rPr>
          <w:color w:val="000000" w:themeColor="text1"/>
        </w:rPr>
      </w:pPr>
      <w:r w:rsidRPr="00C04440">
        <w:rPr>
          <w:b/>
          <w:color w:val="000000" w:themeColor="text1"/>
        </w:rPr>
        <w:t xml:space="preserve">Sąd Rejonowy </w:t>
      </w:r>
      <w:r w:rsidRPr="00C04440">
        <w:rPr>
          <w:color w:val="000000" w:themeColor="text1"/>
        </w:rPr>
        <w:t>w …………………………………..</w:t>
      </w:r>
    </w:p>
    <w:p w14:paraId="6014DB8D" w14:textId="77777777" w:rsidR="00CA064A" w:rsidRPr="00C04440" w:rsidRDefault="00CA064A" w:rsidP="00CA064A">
      <w:pPr>
        <w:pStyle w:val="Tekstpodstawowy"/>
        <w:spacing w:before="1" w:line="243" w:lineRule="exact"/>
        <w:ind w:left="5801"/>
        <w:rPr>
          <w:rFonts w:ascii="Times New Roman" w:hAnsi="Times New Roman" w:cs="Times New Roman"/>
          <w:color w:val="000000" w:themeColor="text1"/>
          <w:sz w:val="24"/>
          <w:szCs w:val="24"/>
        </w:rPr>
      </w:pPr>
      <w:r w:rsidRPr="00C04440">
        <w:rPr>
          <w:rFonts w:ascii="Times New Roman" w:hAnsi="Times New Roman" w:cs="Times New Roman"/>
          <w:color w:val="000000" w:themeColor="text1"/>
          <w:sz w:val="24"/>
          <w:szCs w:val="24"/>
        </w:rPr>
        <w:t>Wydział Rodzinny i Nieletnich</w:t>
      </w:r>
    </w:p>
    <w:p w14:paraId="6593A91C" w14:textId="370CF146" w:rsidR="00CA064A" w:rsidRPr="00C04440" w:rsidRDefault="00147853" w:rsidP="00147853">
      <w:pPr>
        <w:spacing w:before="142"/>
        <w:ind w:left="4956"/>
        <w:rPr>
          <w:sz w:val="16"/>
          <w:szCs w:val="16"/>
        </w:rPr>
      </w:pPr>
      <w:r>
        <w:rPr>
          <w:sz w:val="16"/>
          <w:szCs w:val="16"/>
        </w:rPr>
        <w:t xml:space="preserve">            </w:t>
      </w:r>
      <w:r w:rsidR="00CA064A" w:rsidRPr="00C04440">
        <w:rPr>
          <w:sz w:val="16"/>
          <w:szCs w:val="16"/>
        </w:rPr>
        <w:t>(właściwy ze względu na miejsce zamieszkania dziecka)</w:t>
      </w:r>
    </w:p>
    <w:p w14:paraId="65487C33" w14:textId="77777777" w:rsidR="00CA064A" w:rsidRPr="00C04440" w:rsidRDefault="00CA064A" w:rsidP="00CA064A">
      <w:pPr>
        <w:spacing w:before="1"/>
        <w:ind w:left="1170"/>
        <w:rPr>
          <w:color w:val="000000" w:themeColor="text1"/>
        </w:rPr>
      </w:pPr>
      <w:r w:rsidRPr="00C04440">
        <w:rPr>
          <w:b/>
          <w:color w:val="000000" w:themeColor="text1"/>
        </w:rPr>
        <w:t>Wnioskodawca</w:t>
      </w:r>
      <w:r w:rsidRPr="00C04440">
        <w:rPr>
          <w:color w:val="000000" w:themeColor="text1"/>
        </w:rPr>
        <w:t>:</w:t>
      </w:r>
    </w:p>
    <w:p w14:paraId="1A965116" w14:textId="77777777" w:rsidR="00CA064A" w:rsidRPr="00C04440" w:rsidRDefault="00CA064A" w:rsidP="00CA064A">
      <w:pPr>
        <w:pStyle w:val="Tekstpodstawowy"/>
        <w:rPr>
          <w:rFonts w:ascii="Times New Roman" w:hAnsi="Times New Roman" w:cs="Times New Roman"/>
          <w:color w:val="000000" w:themeColor="text1"/>
          <w:sz w:val="24"/>
          <w:szCs w:val="24"/>
        </w:rPr>
      </w:pPr>
    </w:p>
    <w:p w14:paraId="439A4B05" w14:textId="3E19960A" w:rsidR="00CA064A" w:rsidRPr="00147853" w:rsidRDefault="00CA064A" w:rsidP="00147853">
      <w:pPr>
        <w:spacing w:after="120"/>
        <w:ind w:left="1170"/>
        <w:rPr>
          <w:color w:val="000000" w:themeColor="text1"/>
          <w:sz w:val="22"/>
          <w:szCs w:val="22"/>
        </w:rPr>
      </w:pPr>
      <w:r w:rsidRPr="00147853">
        <w:rPr>
          <w:color w:val="000000" w:themeColor="text1"/>
          <w:sz w:val="22"/>
          <w:szCs w:val="22"/>
        </w:rPr>
        <w:t>………………………………</w:t>
      </w:r>
      <w:r w:rsidR="00147853" w:rsidRPr="00147853">
        <w:rPr>
          <w:color w:val="000000" w:themeColor="text1"/>
          <w:sz w:val="22"/>
          <w:szCs w:val="22"/>
        </w:rPr>
        <w:t>………</w:t>
      </w:r>
    </w:p>
    <w:p w14:paraId="303DC73C" w14:textId="77777777" w:rsidR="00CA064A" w:rsidRPr="00147853" w:rsidRDefault="00CA064A" w:rsidP="00147853">
      <w:pPr>
        <w:spacing w:after="120"/>
        <w:ind w:left="462" w:firstLine="708"/>
        <w:rPr>
          <w:color w:val="000000" w:themeColor="text1"/>
          <w:sz w:val="22"/>
          <w:szCs w:val="22"/>
        </w:rPr>
      </w:pPr>
      <w:r w:rsidRPr="00147853">
        <w:rPr>
          <w:sz w:val="22"/>
          <w:szCs w:val="22"/>
        </w:rPr>
        <w:t>imię i nazwisko lub nazwa instytucji</w:t>
      </w:r>
    </w:p>
    <w:p w14:paraId="7689F4C7" w14:textId="77777777" w:rsidR="00CA064A" w:rsidRPr="00147853" w:rsidRDefault="00CA064A" w:rsidP="00147853">
      <w:pPr>
        <w:spacing w:after="120"/>
        <w:ind w:left="1170"/>
        <w:rPr>
          <w:color w:val="000000" w:themeColor="text1"/>
          <w:sz w:val="22"/>
          <w:szCs w:val="22"/>
        </w:rPr>
      </w:pPr>
      <w:r w:rsidRPr="00147853">
        <w:rPr>
          <w:color w:val="000000" w:themeColor="text1"/>
          <w:sz w:val="22"/>
          <w:szCs w:val="22"/>
        </w:rPr>
        <w:t>………………………………………</w:t>
      </w:r>
    </w:p>
    <w:p w14:paraId="0C70E54F" w14:textId="77777777" w:rsidR="00CA064A" w:rsidRPr="00147853" w:rsidRDefault="00CA064A" w:rsidP="00147853">
      <w:pPr>
        <w:spacing w:after="120"/>
        <w:ind w:left="462" w:firstLine="708"/>
        <w:rPr>
          <w:sz w:val="22"/>
          <w:szCs w:val="22"/>
        </w:rPr>
      </w:pPr>
      <w:r w:rsidRPr="00147853">
        <w:rPr>
          <w:sz w:val="22"/>
          <w:szCs w:val="22"/>
        </w:rPr>
        <w:t>Reprezentowana przez</w:t>
      </w:r>
    </w:p>
    <w:p w14:paraId="02A4B13D" w14:textId="398722C7" w:rsidR="00CA064A" w:rsidRPr="00147853" w:rsidRDefault="00147853" w:rsidP="00147853">
      <w:pPr>
        <w:pStyle w:val="Nagwek5"/>
        <w:spacing w:before="0" w:after="120"/>
        <w:ind w:left="338" w:firstLine="708"/>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r w:rsidR="00CA064A" w:rsidRPr="00147853">
        <w:rPr>
          <w:rFonts w:ascii="Times New Roman" w:hAnsi="Times New Roman" w:cs="Times New Roman"/>
          <w:color w:val="000000" w:themeColor="text1"/>
          <w:sz w:val="22"/>
          <w:szCs w:val="22"/>
        </w:rPr>
        <w:t>………………………………………</w:t>
      </w:r>
      <w:r w:rsidRPr="00147853">
        <w:rPr>
          <w:rFonts w:ascii="Times New Roman" w:hAnsi="Times New Roman" w:cs="Times New Roman"/>
          <w:color w:val="000000" w:themeColor="text1"/>
          <w:sz w:val="22"/>
          <w:szCs w:val="22"/>
        </w:rPr>
        <w:t>..</w:t>
      </w:r>
    </w:p>
    <w:p w14:paraId="484707F3" w14:textId="5CF2BE40" w:rsidR="00CA064A" w:rsidRPr="00147853" w:rsidRDefault="00147853" w:rsidP="00147853">
      <w:pPr>
        <w:spacing w:after="120"/>
        <w:ind w:left="554" w:firstLine="492"/>
        <w:rPr>
          <w:sz w:val="22"/>
          <w:szCs w:val="22"/>
        </w:rPr>
      </w:pPr>
      <w:r>
        <w:rPr>
          <w:sz w:val="22"/>
          <w:szCs w:val="22"/>
        </w:rPr>
        <w:t xml:space="preserve">  </w:t>
      </w:r>
      <w:r w:rsidR="00CA064A" w:rsidRPr="00147853">
        <w:rPr>
          <w:sz w:val="22"/>
          <w:szCs w:val="22"/>
        </w:rPr>
        <w:t>adres do korespondencji</w:t>
      </w:r>
    </w:p>
    <w:p w14:paraId="7DF4E37C" w14:textId="77777777" w:rsidR="00CA064A" w:rsidRPr="00C04440" w:rsidRDefault="00CA064A" w:rsidP="00C04440">
      <w:pPr>
        <w:pStyle w:val="Tekstpodstawowy"/>
        <w:rPr>
          <w:rFonts w:ascii="Times New Roman" w:hAnsi="Times New Roman" w:cs="Times New Roman"/>
          <w:color w:val="000000" w:themeColor="text1"/>
          <w:sz w:val="24"/>
          <w:szCs w:val="24"/>
        </w:rPr>
      </w:pPr>
    </w:p>
    <w:p w14:paraId="44FB30F8" w14:textId="77777777" w:rsidR="00CA064A" w:rsidRPr="00C04440" w:rsidRDefault="00CA064A" w:rsidP="00C04440">
      <w:pPr>
        <w:pStyle w:val="Tekstpodstawowy"/>
        <w:rPr>
          <w:rFonts w:ascii="Times New Roman" w:hAnsi="Times New Roman" w:cs="Times New Roman"/>
          <w:color w:val="000000" w:themeColor="text1"/>
          <w:sz w:val="24"/>
          <w:szCs w:val="24"/>
        </w:rPr>
      </w:pPr>
    </w:p>
    <w:p w14:paraId="41FDD4EC" w14:textId="77777777" w:rsidR="00CA064A" w:rsidRPr="00C04440" w:rsidRDefault="00CA064A" w:rsidP="00C04440">
      <w:pPr>
        <w:pStyle w:val="Nagwek6"/>
        <w:spacing w:before="0"/>
        <w:ind w:left="1262"/>
        <w:rPr>
          <w:rFonts w:ascii="Times New Roman" w:hAnsi="Times New Roman" w:cs="Times New Roman"/>
          <w:color w:val="000000" w:themeColor="text1"/>
        </w:rPr>
      </w:pPr>
      <w:r w:rsidRPr="00C04440">
        <w:rPr>
          <w:rFonts w:ascii="Times New Roman" w:hAnsi="Times New Roman" w:cs="Times New Roman"/>
          <w:color w:val="000000" w:themeColor="text1"/>
        </w:rPr>
        <w:t>Uczestnicy postępowania</w:t>
      </w:r>
    </w:p>
    <w:p w14:paraId="47E546C3" w14:textId="77777777" w:rsidR="00CA064A" w:rsidRPr="00C04440" w:rsidRDefault="00CA064A" w:rsidP="00C04440">
      <w:pPr>
        <w:pStyle w:val="Nagwek6"/>
        <w:spacing w:before="0"/>
        <w:rPr>
          <w:rFonts w:ascii="Times New Roman" w:hAnsi="Times New Roman" w:cs="Times New Roman"/>
          <w:b/>
          <w:color w:val="000000" w:themeColor="text1"/>
        </w:rPr>
      </w:pPr>
      <w:r w:rsidRPr="00C04440">
        <w:rPr>
          <w:rFonts w:ascii="Times New Roman" w:hAnsi="Times New Roman" w:cs="Times New Roman"/>
          <w:color w:val="000000" w:themeColor="text1"/>
        </w:rPr>
        <w:t>………………………………………………………………………</w:t>
      </w:r>
    </w:p>
    <w:p w14:paraId="5A598C02" w14:textId="77777777" w:rsidR="00CA064A" w:rsidRPr="00C04440" w:rsidRDefault="00CA064A" w:rsidP="00C04440">
      <w:pPr>
        <w:spacing w:before="142"/>
        <w:rPr>
          <w:sz w:val="16"/>
          <w:szCs w:val="16"/>
        </w:rPr>
      </w:pPr>
      <w:r w:rsidRPr="00C04440">
        <w:rPr>
          <w:sz w:val="16"/>
          <w:szCs w:val="16"/>
        </w:rPr>
        <w:t>imiona i nazwisko rodziców</w:t>
      </w:r>
    </w:p>
    <w:p w14:paraId="05CBFD89" w14:textId="77777777" w:rsidR="00C04440" w:rsidRDefault="00C04440" w:rsidP="00C04440">
      <w:pPr>
        <w:pStyle w:val="Nagwek5"/>
        <w:spacing w:line="268" w:lineRule="exact"/>
        <w:rPr>
          <w:rFonts w:ascii="Times New Roman" w:hAnsi="Times New Roman" w:cs="Times New Roman"/>
          <w:color w:val="000000" w:themeColor="text1"/>
        </w:rPr>
      </w:pPr>
      <w:r>
        <w:rPr>
          <w:rFonts w:ascii="Times New Roman" w:hAnsi="Times New Roman" w:cs="Times New Roman"/>
          <w:color w:val="000000" w:themeColor="text1"/>
        </w:rPr>
        <w:t>………………………………………………………………………</w:t>
      </w:r>
    </w:p>
    <w:p w14:paraId="2D69FBAE" w14:textId="77777777" w:rsidR="00CA064A" w:rsidRPr="00C04440" w:rsidRDefault="00CA064A" w:rsidP="00C04440">
      <w:pPr>
        <w:pStyle w:val="Nagwek5"/>
        <w:spacing w:line="268" w:lineRule="exact"/>
        <w:rPr>
          <w:rFonts w:ascii="Times New Roman" w:hAnsi="Times New Roman" w:cs="Times New Roman"/>
          <w:color w:val="000000" w:themeColor="text1"/>
        </w:rPr>
      </w:pPr>
      <w:r w:rsidRPr="00C04440">
        <w:rPr>
          <w:rFonts w:ascii="Times New Roman" w:hAnsi="Times New Roman" w:cs="Times New Roman"/>
          <w:color w:val="auto"/>
          <w:sz w:val="16"/>
          <w:szCs w:val="16"/>
        </w:rPr>
        <w:t>adres zamieszkania</w:t>
      </w:r>
    </w:p>
    <w:p w14:paraId="7CE7E400" w14:textId="77777777" w:rsidR="00CA064A" w:rsidRPr="00C04440" w:rsidRDefault="00CA064A" w:rsidP="00C04440">
      <w:pPr>
        <w:pStyle w:val="Nagwek5"/>
        <w:spacing w:line="268" w:lineRule="exact"/>
        <w:rPr>
          <w:rFonts w:ascii="Times New Roman" w:hAnsi="Times New Roman" w:cs="Times New Roman"/>
          <w:color w:val="000000" w:themeColor="text1"/>
        </w:rPr>
      </w:pPr>
      <w:r w:rsidRPr="00C04440">
        <w:rPr>
          <w:rFonts w:ascii="Times New Roman" w:hAnsi="Times New Roman" w:cs="Times New Roman"/>
          <w:color w:val="000000" w:themeColor="text1"/>
        </w:rPr>
        <w:t>………………………………………………………………………</w:t>
      </w:r>
    </w:p>
    <w:p w14:paraId="6D5BF6DE" w14:textId="77777777" w:rsidR="00CA064A" w:rsidRPr="00C04440" w:rsidRDefault="00C04440" w:rsidP="00C04440">
      <w:pPr>
        <w:spacing w:before="142"/>
        <w:rPr>
          <w:sz w:val="16"/>
          <w:szCs w:val="16"/>
        </w:rPr>
      </w:pPr>
      <w:r>
        <w:rPr>
          <w:sz w:val="16"/>
          <w:szCs w:val="16"/>
        </w:rPr>
        <w:t>i</w:t>
      </w:r>
      <w:r w:rsidR="00CA064A" w:rsidRPr="00C04440">
        <w:rPr>
          <w:sz w:val="16"/>
          <w:szCs w:val="16"/>
        </w:rPr>
        <w:t>mię i nazwisko dziecka, data urodzenia</w:t>
      </w:r>
    </w:p>
    <w:p w14:paraId="3041E394" w14:textId="77777777" w:rsidR="00CA064A" w:rsidRPr="00C04440" w:rsidRDefault="00CA064A" w:rsidP="00CA064A">
      <w:pPr>
        <w:pStyle w:val="Tekstpodstawowy"/>
        <w:rPr>
          <w:rFonts w:ascii="Times New Roman" w:hAnsi="Times New Roman" w:cs="Times New Roman"/>
          <w:color w:val="000000" w:themeColor="text1"/>
          <w:sz w:val="24"/>
          <w:szCs w:val="24"/>
        </w:rPr>
      </w:pPr>
    </w:p>
    <w:p w14:paraId="722B00AE" w14:textId="77777777" w:rsidR="00CA064A" w:rsidRPr="00C04440" w:rsidRDefault="00CA064A" w:rsidP="00CA064A">
      <w:pPr>
        <w:pStyle w:val="Tekstpodstawowy"/>
        <w:rPr>
          <w:rFonts w:ascii="Times New Roman" w:hAnsi="Times New Roman" w:cs="Times New Roman"/>
          <w:color w:val="000000" w:themeColor="text1"/>
          <w:sz w:val="24"/>
          <w:szCs w:val="24"/>
        </w:rPr>
      </w:pPr>
    </w:p>
    <w:p w14:paraId="0F8B8CAA" w14:textId="77777777" w:rsidR="00CA064A" w:rsidRPr="00C04440" w:rsidRDefault="00CA064A" w:rsidP="00CA064A">
      <w:pPr>
        <w:pStyle w:val="Tekstpodstawowy"/>
        <w:tabs>
          <w:tab w:val="left" w:leader="dot" w:pos="6504"/>
        </w:tabs>
        <w:spacing w:line="243" w:lineRule="exact"/>
        <w:rPr>
          <w:rFonts w:ascii="Times New Roman" w:hAnsi="Times New Roman" w:cs="Times New Roman"/>
          <w:color w:val="000000" w:themeColor="text1"/>
          <w:sz w:val="24"/>
          <w:szCs w:val="24"/>
        </w:rPr>
      </w:pPr>
      <w:r w:rsidRPr="00C04440">
        <w:rPr>
          <w:rFonts w:ascii="Times New Roman" w:hAnsi="Times New Roman" w:cs="Times New Roman"/>
          <w:color w:val="000000" w:themeColor="text1"/>
          <w:sz w:val="24"/>
          <w:szCs w:val="24"/>
        </w:rPr>
        <w:t>Niniejszym wnoszę o wgląd w</w:t>
      </w:r>
      <w:r w:rsidRPr="00C04440">
        <w:rPr>
          <w:rFonts w:ascii="Times New Roman" w:hAnsi="Times New Roman" w:cs="Times New Roman"/>
          <w:color w:val="000000" w:themeColor="text1"/>
          <w:spacing w:val="-10"/>
          <w:sz w:val="24"/>
          <w:szCs w:val="24"/>
        </w:rPr>
        <w:t xml:space="preserve"> </w:t>
      </w:r>
      <w:r w:rsidRPr="00C04440">
        <w:rPr>
          <w:rFonts w:ascii="Times New Roman" w:hAnsi="Times New Roman" w:cs="Times New Roman"/>
          <w:color w:val="000000" w:themeColor="text1"/>
          <w:sz w:val="24"/>
          <w:szCs w:val="24"/>
        </w:rPr>
        <w:t>sytuację</w:t>
      </w:r>
      <w:r w:rsidRPr="00C04440">
        <w:rPr>
          <w:rFonts w:ascii="Times New Roman" w:hAnsi="Times New Roman" w:cs="Times New Roman"/>
          <w:color w:val="000000" w:themeColor="text1"/>
          <w:spacing w:val="-2"/>
          <w:sz w:val="24"/>
          <w:szCs w:val="24"/>
        </w:rPr>
        <w:t xml:space="preserve"> </w:t>
      </w:r>
      <w:r w:rsidRPr="00C04440">
        <w:rPr>
          <w:rFonts w:ascii="Times New Roman" w:hAnsi="Times New Roman" w:cs="Times New Roman"/>
          <w:color w:val="000000" w:themeColor="text1"/>
          <w:sz w:val="24"/>
          <w:szCs w:val="24"/>
        </w:rPr>
        <w:t>małoletniego</w:t>
      </w:r>
      <w:r w:rsidRPr="00C04440">
        <w:rPr>
          <w:rFonts w:ascii="Times New Roman" w:hAnsi="Times New Roman" w:cs="Times New Roman"/>
          <w:color w:val="000000" w:themeColor="text1"/>
          <w:sz w:val="24"/>
          <w:szCs w:val="24"/>
        </w:rPr>
        <w:tab/>
        <w:t>(imię i nazwisko dziecka, data</w:t>
      </w:r>
      <w:r w:rsidRPr="00C04440">
        <w:rPr>
          <w:rFonts w:ascii="Times New Roman" w:hAnsi="Times New Roman" w:cs="Times New Roman"/>
          <w:color w:val="000000" w:themeColor="text1"/>
          <w:spacing w:val="-1"/>
          <w:sz w:val="24"/>
          <w:szCs w:val="24"/>
        </w:rPr>
        <w:t xml:space="preserve"> </w:t>
      </w:r>
      <w:r w:rsidRPr="00C04440">
        <w:rPr>
          <w:rFonts w:ascii="Times New Roman" w:hAnsi="Times New Roman" w:cs="Times New Roman"/>
          <w:color w:val="000000" w:themeColor="text1"/>
          <w:sz w:val="24"/>
          <w:szCs w:val="24"/>
        </w:rPr>
        <w:t>urodzenia) i wydanie odpowiednich zarządzeń opiekuńczych.</w:t>
      </w:r>
    </w:p>
    <w:p w14:paraId="42C6D796" w14:textId="77777777" w:rsidR="00CA064A" w:rsidRPr="00C04440" w:rsidRDefault="00CA064A" w:rsidP="00CA064A">
      <w:pPr>
        <w:pStyle w:val="Tekstpodstawowy"/>
        <w:spacing w:before="3"/>
        <w:rPr>
          <w:rFonts w:ascii="Times New Roman" w:hAnsi="Times New Roman" w:cs="Times New Roman"/>
          <w:color w:val="000000" w:themeColor="text1"/>
          <w:sz w:val="24"/>
          <w:szCs w:val="24"/>
        </w:rPr>
      </w:pPr>
    </w:p>
    <w:p w14:paraId="54D5B1A4" w14:textId="77777777" w:rsidR="00CA064A" w:rsidRPr="00C04440" w:rsidRDefault="00CA064A" w:rsidP="00C04440">
      <w:pPr>
        <w:pStyle w:val="Nagwek8"/>
        <w:ind w:left="401"/>
        <w:jc w:val="center"/>
        <w:rPr>
          <w:rFonts w:ascii="Times New Roman" w:hAnsi="Times New Roman" w:cs="Times New Roman"/>
          <w:b/>
          <w:color w:val="000000" w:themeColor="text1"/>
          <w:sz w:val="24"/>
          <w:szCs w:val="24"/>
        </w:rPr>
      </w:pPr>
      <w:r w:rsidRPr="00C04440">
        <w:rPr>
          <w:rFonts w:ascii="Times New Roman" w:hAnsi="Times New Roman" w:cs="Times New Roman"/>
          <w:b/>
          <w:color w:val="000000" w:themeColor="text1"/>
          <w:sz w:val="24"/>
          <w:szCs w:val="24"/>
        </w:rPr>
        <w:t>Uzasadnienie</w:t>
      </w:r>
    </w:p>
    <w:p w14:paraId="6E1831B3" w14:textId="77777777" w:rsidR="00CA064A" w:rsidRPr="00C04440" w:rsidRDefault="00CA064A" w:rsidP="00CA064A">
      <w:pPr>
        <w:pStyle w:val="Tekstpodstawowy"/>
        <w:spacing w:before="11"/>
        <w:rPr>
          <w:rFonts w:ascii="Times New Roman" w:hAnsi="Times New Roman" w:cs="Times New Roman"/>
          <w:b/>
          <w:color w:val="000000" w:themeColor="text1"/>
          <w:sz w:val="24"/>
          <w:szCs w:val="24"/>
        </w:rPr>
      </w:pPr>
    </w:p>
    <w:p w14:paraId="755CFB8B" w14:textId="77777777" w:rsidR="00CA064A" w:rsidRPr="00C04440" w:rsidRDefault="00CA064A" w:rsidP="00CA064A">
      <w:pPr>
        <w:pStyle w:val="Tekstpodstawowy"/>
        <w:rPr>
          <w:rFonts w:ascii="Times New Roman" w:hAnsi="Times New Roman" w:cs="Times New Roman"/>
          <w:color w:val="000000" w:themeColor="text1"/>
          <w:sz w:val="24"/>
          <w:szCs w:val="24"/>
        </w:rPr>
      </w:pPr>
      <w:r w:rsidRPr="00C04440">
        <w:rPr>
          <w:rFonts w:ascii="Times New Roman" w:hAnsi="Times New Roman" w:cs="Times New Roman"/>
          <w:color w:val="000000" w:themeColor="text1"/>
          <w:sz w:val="24"/>
          <w:szCs w:val="24"/>
        </w:rPr>
        <w:t>Opis sytuacji zagrożenia dobra dziecka ……………………………………………………………………………</w:t>
      </w:r>
    </w:p>
    <w:p w14:paraId="1B608D7F" w14:textId="6854541B" w:rsidR="00CA064A" w:rsidRPr="00C04440" w:rsidRDefault="00CA064A" w:rsidP="00CA064A">
      <w:pPr>
        <w:pStyle w:val="Tekstpodstawowy"/>
        <w:tabs>
          <w:tab w:val="left" w:leader="dot" w:pos="8086"/>
        </w:tabs>
        <w:spacing w:before="1" w:line="243" w:lineRule="exact"/>
        <w:rPr>
          <w:rFonts w:ascii="Times New Roman" w:hAnsi="Times New Roman" w:cs="Times New Roman"/>
          <w:color w:val="000000" w:themeColor="text1"/>
          <w:sz w:val="24"/>
          <w:szCs w:val="24"/>
        </w:rPr>
      </w:pPr>
      <w:r w:rsidRPr="00C04440">
        <w:rPr>
          <w:rFonts w:ascii="Times New Roman" w:hAnsi="Times New Roman" w:cs="Times New Roman"/>
          <w:color w:val="000000" w:themeColor="text1"/>
          <w:sz w:val="24"/>
          <w:szCs w:val="24"/>
        </w:rPr>
        <w:t>Mając powyższe fakty na uwadze, można przypuszczać, że</w:t>
      </w:r>
      <w:r w:rsidRPr="00C04440">
        <w:rPr>
          <w:rFonts w:ascii="Times New Roman" w:hAnsi="Times New Roman" w:cs="Times New Roman"/>
          <w:color w:val="000000" w:themeColor="text1"/>
          <w:spacing w:val="-17"/>
          <w:sz w:val="24"/>
          <w:szCs w:val="24"/>
        </w:rPr>
        <w:t xml:space="preserve"> </w:t>
      </w:r>
      <w:r w:rsidRPr="00C04440">
        <w:rPr>
          <w:rFonts w:ascii="Times New Roman" w:hAnsi="Times New Roman" w:cs="Times New Roman"/>
          <w:color w:val="000000" w:themeColor="text1"/>
          <w:sz w:val="24"/>
          <w:szCs w:val="24"/>
        </w:rPr>
        <w:t>dobro</w:t>
      </w:r>
      <w:r w:rsidRPr="00C04440">
        <w:rPr>
          <w:rFonts w:ascii="Times New Roman" w:hAnsi="Times New Roman" w:cs="Times New Roman"/>
          <w:color w:val="000000" w:themeColor="text1"/>
          <w:spacing w:val="-2"/>
          <w:sz w:val="24"/>
          <w:szCs w:val="24"/>
        </w:rPr>
        <w:t xml:space="preserve"> </w:t>
      </w:r>
      <w:r w:rsidRPr="00C04440">
        <w:rPr>
          <w:rFonts w:ascii="Times New Roman" w:hAnsi="Times New Roman" w:cs="Times New Roman"/>
          <w:color w:val="000000" w:themeColor="text1"/>
          <w:sz w:val="24"/>
          <w:szCs w:val="24"/>
        </w:rPr>
        <w:t>małoletniego</w:t>
      </w:r>
      <w:r w:rsidR="5B9CF0B4" w:rsidRPr="00C04440">
        <w:rPr>
          <w:rFonts w:ascii="Times New Roman" w:hAnsi="Times New Roman" w:cs="Times New Roman"/>
          <w:color w:val="000000" w:themeColor="text1"/>
          <w:sz w:val="24"/>
          <w:szCs w:val="24"/>
        </w:rPr>
        <w:t xml:space="preserve"> </w:t>
      </w:r>
      <w:r w:rsidRPr="00C04440">
        <w:rPr>
          <w:rFonts w:ascii="Times New Roman" w:hAnsi="Times New Roman" w:cs="Times New Roman"/>
          <w:color w:val="000000" w:themeColor="text1"/>
          <w:sz w:val="24"/>
          <w:szCs w:val="24"/>
        </w:rPr>
        <w:t>jest zagrożone, a rodzice</w:t>
      </w:r>
      <w:r w:rsidRPr="00C04440">
        <w:rPr>
          <w:rFonts w:ascii="Times New Roman" w:hAnsi="Times New Roman" w:cs="Times New Roman"/>
          <w:color w:val="000000" w:themeColor="text1"/>
          <w:spacing w:val="-1"/>
          <w:sz w:val="24"/>
          <w:szCs w:val="24"/>
        </w:rPr>
        <w:t xml:space="preserve"> </w:t>
      </w:r>
      <w:r w:rsidRPr="00C04440">
        <w:rPr>
          <w:rFonts w:ascii="Times New Roman" w:hAnsi="Times New Roman" w:cs="Times New Roman"/>
          <w:color w:val="000000" w:themeColor="text1"/>
          <w:sz w:val="24"/>
          <w:szCs w:val="24"/>
        </w:rPr>
        <w:t>nie wykonują właściwie władzy rodzicielskiej.</w:t>
      </w:r>
    </w:p>
    <w:p w14:paraId="38DC3AB9" w14:textId="77777777" w:rsidR="00CA064A" w:rsidRPr="00C04440" w:rsidRDefault="00CA064A" w:rsidP="00CA064A">
      <w:pPr>
        <w:pStyle w:val="Tekstpodstawowy"/>
        <w:rPr>
          <w:rFonts w:ascii="Times New Roman" w:hAnsi="Times New Roman" w:cs="Times New Roman"/>
          <w:color w:val="000000" w:themeColor="text1"/>
          <w:sz w:val="24"/>
          <w:szCs w:val="24"/>
        </w:rPr>
      </w:pPr>
      <w:r w:rsidRPr="00C04440">
        <w:rPr>
          <w:rFonts w:ascii="Times New Roman" w:hAnsi="Times New Roman" w:cs="Times New Roman"/>
          <w:color w:val="000000" w:themeColor="text1"/>
          <w:sz w:val="24"/>
          <w:szCs w:val="24"/>
        </w:rPr>
        <w:t>Dlatego wniosek o wgląd w sytuację rodzinną małoletniego i ewentualne wsparcie rodziców jest uzasadniony.</w:t>
      </w:r>
    </w:p>
    <w:p w14:paraId="0085BAA8" w14:textId="1CE6712C" w:rsidR="00CA064A" w:rsidRPr="00C04440" w:rsidRDefault="00CA064A" w:rsidP="00CA064A">
      <w:pPr>
        <w:spacing w:before="146"/>
        <w:rPr>
          <w:color w:val="000000" w:themeColor="text1"/>
        </w:rPr>
      </w:pPr>
      <w:r w:rsidRPr="00C04440">
        <w:rPr>
          <w:color w:val="000000" w:themeColor="text1"/>
        </w:rPr>
        <w:t xml:space="preserve">W przypadku konieczności przesłuchania osób związanych ze sprawą (psychologa, pedagoga, wychowawcy itp.) podaję informacje do </w:t>
      </w:r>
      <w:r w:rsidR="00147853" w:rsidRPr="00C04440">
        <w:rPr>
          <w:color w:val="000000" w:themeColor="text1"/>
        </w:rPr>
        <w:t>kontaktu:</w:t>
      </w:r>
      <w:r w:rsidRPr="00C04440">
        <w:rPr>
          <w:color w:val="000000" w:themeColor="text1"/>
        </w:rPr>
        <w:t>…………………………………………………………………….</w:t>
      </w:r>
    </w:p>
    <w:p w14:paraId="500CB702" w14:textId="77777777" w:rsidR="00CA064A" w:rsidRPr="00C04440" w:rsidRDefault="00CA064A" w:rsidP="00CA064A">
      <w:pPr>
        <w:pStyle w:val="Tekstpodstawowy"/>
        <w:spacing w:before="2"/>
        <w:ind w:left="1895"/>
        <w:rPr>
          <w:rFonts w:ascii="Times New Roman" w:hAnsi="Times New Roman" w:cs="Times New Roman"/>
          <w:color w:val="000000" w:themeColor="text1"/>
          <w:sz w:val="18"/>
          <w:szCs w:val="18"/>
        </w:rPr>
      </w:pPr>
      <w:r w:rsidRPr="00C04440">
        <w:rPr>
          <w:rFonts w:ascii="Times New Roman" w:hAnsi="Times New Roman" w:cs="Times New Roman"/>
          <w:color w:val="000000" w:themeColor="text1"/>
          <w:sz w:val="18"/>
          <w:szCs w:val="18"/>
        </w:rPr>
        <w:t>imię i nazwisko, telefon, e-mail</w:t>
      </w:r>
    </w:p>
    <w:p w14:paraId="1D90DBF9" w14:textId="77777777" w:rsidR="00CA064A" w:rsidRPr="00C04440" w:rsidRDefault="00CA064A" w:rsidP="00CA064A">
      <w:pPr>
        <w:pStyle w:val="Nagwek5"/>
        <w:jc w:val="right"/>
        <w:rPr>
          <w:rFonts w:ascii="Times New Roman" w:hAnsi="Times New Roman" w:cs="Times New Roman"/>
          <w:color w:val="000000" w:themeColor="text1"/>
        </w:rPr>
      </w:pPr>
      <w:r w:rsidRPr="00C04440">
        <w:rPr>
          <w:rFonts w:ascii="Times New Roman" w:hAnsi="Times New Roman" w:cs="Times New Roman"/>
          <w:color w:val="000000" w:themeColor="text1"/>
        </w:rPr>
        <w:t>………………………………</w:t>
      </w:r>
    </w:p>
    <w:p w14:paraId="6A2E54BC" w14:textId="77777777" w:rsidR="00CA064A" w:rsidRPr="00C04440" w:rsidRDefault="00CA064A" w:rsidP="00CA064A">
      <w:pPr>
        <w:pStyle w:val="Tekstpodstawowy"/>
        <w:spacing w:before="2"/>
        <w:ind w:left="6391"/>
        <w:rPr>
          <w:rFonts w:ascii="Times New Roman" w:hAnsi="Times New Roman" w:cs="Times New Roman"/>
          <w:color w:val="000000" w:themeColor="text1"/>
          <w:sz w:val="18"/>
          <w:szCs w:val="18"/>
        </w:rPr>
      </w:pPr>
      <w:r w:rsidRPr="00C04440">
        <w:rPr>
          <w:rFonts w:ascii="Times New Roman" w:hAnsi="Times New Roman" w:cs="Times New Roman"/>
          <w:color w:val="000000" w:themeColor="text1"/>
          <w:sz w:val="18"/>
          <w:szCs w:val="18"/>
        </w:rPr>
        <w:t>podpis osoby wnioskującej</w:t>
      </w:r>
    </w:p>
    <w:p w14:paraId="5172E42D" w14:textId="7B6AFEE9" w:rsidR="00CA064A" w:rsidRPr="00C04440" w:rsidRDefault="00F15100" w:rsidP="00F15100">
      <w:pPr>
        <w:rPr>
          <w:rFonts w:eastAsia="Times New Roman"/>
          <w:b/>
          <w:bCs/>
          <w:color w:val="323232"/>
          <w:sz w:val="26"/>
          <w:szCs w:val="26"/>
        </w:rPr>
      </w:pPr>
      <w:r>
        <w:rPr>
          <w:rFonts w:eastAsia="Times New Roman"/>
          <w:color w:val="000000"/>
          <w:sz w:val="18"/>
          <w:szCs w:val="18"/>
        </w:rPr>
        <w:lastRenderedPageBreak/>
        <w:t xml:space="preserve">                                                                                  </w:t>
      </w:r>
      <w:r w:rsidR="00CA064A" w:rsidRPr="00C04440">
        <w:rPr>
          <w:rFonts w:eastAsia="Times New Roman"/>
          <w:b/>
          <w:bCs/>
          <w:color w:val="323232"/>
          <w:sz w:val="26"/>
          <w:szCs w:val="26"/>
        </w:rPr>
        <w:t>ZAŁĄCZNIK NR 6</w:t>
      </w:r>
    </w:p>
    <w:p w14:paraId="675E05EE" w14:textId="77777777" w:rsidR="00CA064A" w:rsidRPr="00C04440" w:rsidRDefault="00CA064A" w:rsidP="00CA064A">
      <w:pPr>
        <w:spacing w:line="360" w:lineRule="auto"/>
      </w:pPr>
    </w:p>
    <w:p w14:paraId="14020BEA" w14:textId="77777777" w:rsidR="00CA064A" w:rsidRPr="00C04440" w:rsidRDefault="00CA064A" w:rsidP="00CA064A">
      <w:pPr>
        <w:spacing w:line="360" w:lineRule="auto"/>
      </w:pPr>
      <w:r w:rsidRPr="00C04440">
        <w:t>Kontaktowanie się z policją w przypadku cyberprzemocy wobec dzieci jest zależne od konkretnej sytuacji, ale ogólnie można rozważyć skorzystanie z pomocy organów ścigania w następujących przypadkach:</w:t>
      </w:r>
    </w:p>
    <w:p w14:paraId="3B10AEFE" w14:textId="77777777" w:rsidR="00CA064A" w:rsidRPr="00C04440" w:rsidRDefault="00CA064A" w:rsidP="00CA064A">
      <w:pPr>
        <w:pStyle w:val="Akapitzlist"/>
        <w:numPr>
          <w:ilvl w:val="0"/>
          <w:numId w:val="9"/>
        </w:numPr>
        <w:spacing w:after="160" w:line="360" w:lineRule="auto"/>
        <w:ind w:left="426"/>
      </w:pPr>
      <w:r w:rsidRPr="00C04440">
        <w:t>Zagrożenie bezpieczeństwa dziecka: Jeśli istnieje dowód na to, że cyberprzemoc zagraża bezpieczeństwu fizycznemu lub psychicznemu dziecka, należy natychmiast skontaktować się z policją. Przykłady obejmują groźby śmierci, szantaż, wykorzystywanie intymnych materiałów lub inne działania, które sugerują realne niebezpieczeństwo.</w:t>
      </w:r>
    </w:p>
    <w:p w14:paraId="0AD1DD24" w14:textId="77777777" w:rsidR="00CA064A" w:rsidRPr="00C04440" w:rsidRDefault="00CA064A" w:rsidP="00CA064A">
      <w:pPr>
        <w:pStyle w:val="Akapitzlist"/>
        <w:numPr>
          <w:ilvl w:val="0"/>
          <w:numId w:val="9"/>
        </w:numPr>
        <w:spacing w:after="160" w:line="360" w:lineRule="auto"/>
        <w:ind w:left="426"/>
      </w:pPr>
      <w:r w:rsidRPr="00C04440">
        <w:t>Przemoc seksualna online: W przypadku dowodów na przemoc seksualną online, taką jak gwałt wirtualny, wykorzystywanie dziecka do produkcji pornografii dziecięcej lub innego rodzaju przestępstwa seksualne, konieczne jest zgłoszenie tego organom ścigania. Przemoc seksualna jest bardzo poważnym przestępstwem.</w:t>
      </w:r>
    </w:p>
    <w:p w14:paraId="5F9A76D6" w14:textId="77777777" w:rsidR="00CA064A" w:rsidRPr="00C04440" w:rsidRDefault="00CA064A" w:rsidP="00CA064A">
      <w:pPr>
        <w:pStyle w:val="Akapitzlist"/>
        <w:numPr>
          <w:ilvl w:val="0"/>
          <w:numId w:val="9"/>
        </w:numPr>
        <w:spacing w:after="160" w:line="360" w:lineRule="auto"/>
        <w:ind w:left="426"/>
      </w:pPr>
      <w:r w:rsidRPr="00C04440">
        <w:t xml:space="preserve">Działania przestępcze: Jeśli cyberprzemoc obejmuje działania przestępcze, takie jak kradzież tożsamości, wyłudzenie pieniędzy, rozpowszechnianie treści pornograficznych z udziałem dzieci lub inne przestępstwa związane z </w:t>
      </w:r>
      <w:r w:rsidR="00C04440" w:rsidRPr="00C04440">
        <w:t>komputerami i I</w:t>
      </w:r>
      <w:r w:rsidRPr="00C04440">
        <w:t>nternetem, należy zgłosić to policji.</w:t>
      </w:r>
    </w:p>
    <w:p w14:paraId="08024602" w14:textId="77777777" w:rsidR="00CA064A" w:rsidRPr="00C04440" w:rsidRDefault="00CA064A" w:rsidP="00CA064A">
      <w:pPr>
        <w:pStyle w:val="Akapitzlist"/>
        <w:numPr>
          <w:ilvl w:val="0"/>
          <w:numId w:val="9"/>
        </w:numPr>
        <w:spacing w:after="160" w:line="360" w:lineRule="auto"/>
        <w:ind w:left="426"/>
      </w:pPr>
      <w:r w:rsidRPr="00C04440">
        <w:t>Uporczywe nękanie: Jeśli dziecko doświadcza uporczywego nękania online, które prowadzi do znaczących zakłóceń w jego życiu lub zdrowiu psychicznym, warto zgłosić to policji. To może obejmować sytuacje, w których sprawca uporczywie próbuje zas</w:t>
      </w:r>
      <w:r w:rsidR="00C04440" w:rsidRPr="00C04440">
        <w:t>zkodzić dziecku, wykorzystując I</w:t>
      </w:r>
      <w:r w:rsidRPr="00C04440">
        <w:t>nternet.</w:t>
      </w:r>
    </w:p>
    <w:p w14:paraId="577D1C5E" w14:textId="77777777" w:rsidR="00CA064A" w:rsidRPr="00C04440" w:rsidRDefault="00CA064A" w:rsidP="00CA064A">
      <w:pPr>
        <w:pStyle w:val="Akapitzlist"/>
        <w:numPr>
          <w:ilvl w:val="0"/>
          <w:numId w:val="9"/>
        </w:numPr>
        <w:spacing w:after="160" w:line="360" w:lineRule="auto"/>
        <w:ind w:left="426"/>
      </w:pPr>
      <w:r w:rsidRPr="00C04440">
        <w:t>Dzielenie się informacjami z potencjalnymi konsekwencjami prawnymi: Jeśli nie jesteś pewien, czy konkretne zachowanie online stanowi przestępstwo, ale masz poważne obawy co do jego natury lub konsekwencji, warto skonsultować się z organami ścigania, aby uzyskać poradę prawną i wyjaśnienie sytuacji.</w:t>
      </w:r>
    </w:p>
    <w:p w14:paraId="5E0E1C5E" w14:textId="77777777" w:rsidR="00CA064A" w:rsidRPr="00C04440" w:rsidRDefault="00CA064A" w:rsidP="00CA064A">
      <w:pPr>
        <w:spacing w:line="360" w:lineRule="auto"/>
      </w:pPr>
      <w:r w:rsidRPr="00C04440">
        <w:t>W przypadku wątpliwości co do tego, czy należy zgłosić sytuację policji, warto skontaktować się z organem ds. ochrony dzieci lub specjalistyczną organizacją zajmującą się przemocą wobec dzieci, która może pomóc ocenić sytuację i zaproponować odpowiednie działania. Ważne jest, aby działać w interesie bezpieczeństwa i dobra dziecka i nie pozostawiać sytuacji bez uwagi, jeśli istnieją poważne obawy co do przemocy online.</w:t>
      </w:r>
    </w:p>
    <w:p w14:paraId="2FC17F8B" w14:textId="77777777" w:rsidR="00CA064A" w:rsidRDefault="00CA064A" w:rsidP="00CA064A">
      <w:pPr>
        <w:spacing w:after="240" w:line="276" w:lineRule="auto"/>
        <w:jc w:val="center"/>
        <w:rPr>
          <w:rFonts w:eastAsia="Times New Roman"/>
          <w:color w:val="000000"/>
          <w:sz w:val="26"/>
          <w:szCs w:val="26"/>
        </w:rPr>
      </w:pPr>
    </w:p>
    <w:p w14:paraId="2810A370" w14:textId="77777777" w:rsidR="00147853" w:rsidRDefault="00147853">
      <w:pPr>
        <w:rPr>
          <w:rFonts w:eastAsia="Times New Roman"/>
          <w:color w:val="000000"/>
          <w:sz w:val="26"/>
          <w:szCs w:val="26"/>
        </w:rPr>
      </w:pPr>
      <w:r>
        <w:rPr>
          <w:rFonts w:eastAsia="Times New Roman"/>
          <w:color w:val="000000"/>
          <w:sz w:val="26"/>
          <w:szCs w:val="26"/>
        </w:rPr>
        <w:br w:type="page"/>
      </w:r>
    </w:p>
    <w:p w14:paraId="5AE48A43" w14:textId="2EE35AC0" w:rsidR="00CA064A" w:rsidRPr="00147853" w:rsidRDefault="00CA064A" w:rsidP="00147853">
      <w:pPr>
        <w:spacing w:after="240" w:line="276" w:lineRule="auto"/>
        <w:jc w:val="center"/>
        <w:rPr>
          <w:rFonts w:eastAsia="Times New Roman"/>
          <w:b/>
          <w:bCs/>
          <w:color w:val="323232"/>
        </w:rPr>
      </w:pPr>
      <w:r w:rsidRPr="00C04440">
        <w:rPr>
          <w:rFonts w:eastAsia="Times New Roman"/>
          <w:b/>
          <w:bCs/>
          <w:color w:val="323232"/>
        </w:rPr>
        <w:lastRenderedPageBreak/>
        <w:t>ZAŁĄCZNIK NR 7</w:t>
      </w:r>
    </w:p>
    <w:p w14:paraId="37F7F12E" w14:textId="77777777" w:rsidR="00CA064A" w:rsidRPr="00C04440" w:rsidRDefault="00CA064A" w:rsidP="00CA064A">
      <w:pPr>
        <w:spacing w:after="240" w:line="276" w:lineRule="auto"/>
        <w:jc w:val="center"/>
        <w:rPr>
          <w:rFonts w:eastAsia="Times New Roman"/>
          <w:color w:val="000000"/>
        </w:rPr>
      </w:pPr>
      <w:r w:rsidRPr="00C04440">
        <w:rPr>
          <w:rFonts w:eastAsia="Times New Roman"/>
          <w:b/>
          <w:bCs/>
          <w:color w:val="323232"/>
        </w:rPr>
        <w:t>Zasady ochrony wizerunku i danych osobowych dzieci</w:t>
      </w:r>
    </w:p>
    <w:p w14:paraId="7200F79B" w14:textId="021C8636" w:rsidR="00FF2EF3" w:rsidRPr="00FF2EF3" w:rsidRDefault="00CA064A" w:rsidP="00FF2EF3">
      <w:pPr>
        <w:spacing w:line="360" w:lineRule="auto"/>
        <w:rPr>
          <w:rFonts w:eastAsia="Times New Roman"/>
          <w:color w:val="323232"/>
        </w:rPr>
      </w:pPr>
      <w:r w:rsidRPr="00C04440">
        <w:rPr>
          <w:rFonts w:eastAsia="Times New Roman"/>
          <w:color w:val="323232"/>
        </w:rPr>
        <w:t xml:space="preserve">Zasady ochrony wizerunku i danych osobowych dzieci w </w:t>
      </w:r>
      <w:r w:rsidR="00C04440">
        <w:rPr>
          <w:rFonts w:eastAsia="Times New Roman"/>
          <w:color w:val="323232"/>
        </w:rPr>
        <w:t>Poradni Psychologiczno-Pedagogicznej nr 7:</w:t>
      </w:r>
      <w:r w:rsidR="00FF2EF3">
        <w:rPr>
          <w:rFonts w:eastAsia="Times New Roman"/>
          <w:color w:val="323232"/>
        </w:rPr>
        <w:t xml:space="preserve"> </w:t>
      </w:r>
      <w:r w:rsidRPr="00C04440">
        <w:rPr>
          <w:rFonts w:eastAsia="Times New Roman"/>
          <w:color w:val="323232"/>
        </w:rPr>
        <w:t>Zasady powstały w oparciu o obowiązujące przepisy prawa.</w:t>
      </w:r>
      <w:r w:rsidRPr="00C04440">
        <w:rPr>
          <w:rFonts w:eastAsia="Times New Roman"/>
          <w:color w:val="323232"/>
        </w:rPr>
        <w:br/>
        <w:t>Nasze wartości</w:t>
      </w:r>
      <w:r w:rsidRPr="00C04440">
        <w:rPr>
          <w:rFonts w:eastAsia="Times New Roman"/>
          <w:color w:val="323232"/>
        </w:rPr>
        <w:br/>
        <w:t xml:space="preserve">1. W naszych działaniach kierujemy się odpowiedzialnością i rozwagą wobec </w:t>
      </w:r>
      <w:r w:rsidR="00FF2EF3">
        <w:rPr>
          <w:rFonts w:eastAsia="Times New Roman"/>
          <w:color w:val="323232"/>
        </w:rPr>
        <w:t>nagrywania</w:t>
      </w:r>
      <w:r w:rsidRPr="00C04440">
        <w:rPr>
          <w:rFonts w:eastAsia="Times New Roman"/>
          <w:color w:val="323232"/>
        </w:rPr>
        <w:t xml:space="preserve"> wizerunków dzieci</w:t>
      </w:r>
      <w:r w:rsidR="00FF2EF3">
        <w:rPr>
          <w:rFonts w:eastAsia="Times New Roman"/>
          <w:color w:val="323232"/>
        </w:rPr>
        <w:t xml:space="preserve"> oraz przechowywania danych osobowych dzieci.</w:t>
      </w:r>
    </w:p>
    <w:p w14:paraId="22484DE6" w14:textId="77777777" w:rsidR="00F15100" w:rsidRDefault="00CA064A" w:rsidP="00CA064A">
      <w:pPr>
        <w:spacing w:line="360" w:lineRule="auto"/>
        <w:rPr>
          <w:rFonts w:eastAsia="Times New Roman"/>
          <w:color w:val="323232"/>
        </w:rPr>
      </w:pPr>
      <w:r w:rsidRPr="00C04440">
        <w:rPr>
          <w:rFonts w:eastAsia="Times New Roman"/>
          <w:color w:val="323232"/>
        </w:rPr>
        <w:t>Dbamy o bezpieczeństwo wizerunków dzieci poprzez:</w:t>
      </w:r>
      <w:r w:rsidRPr="00C04440">
        <w:rPr>
          <w:rFonts w:eastAsia="Times New Roman"/>
          <w:color w:val="323232"/>
        </w:rPr>
        <w:br/>
        <w:t>1. Pytanie o pisemną zgodę rodziców/opiekunów prawnych oraz o zgodę dzieci przed zrobieniem zdjęcia/nagrania.</w:t>
      </w:r>
      <w:r w:rsidR="00FF2EF3">
        <w:rPr>
          <w:rFonts w:eastAsia="Times New Roman"/>
          <w:color w:val="323232"/>
        </w:rPr>
        <w:t xml:space="preserve"> Materiał wykorzystywany na potrzeby zajęć i po skończonych zajęciach niezwłocznie jest kasowany. Nie jest upubliczniany. </w:t>
      </w:r>
      <w:r w:rsidRPr="00C04440">
        <w:rPr>
          <w:rFonts w:eastAsia="Times New Roman"/>
          <w:color w:val="323232"/>
        </w:rPr>
        <w:br/>
        <w:t>2. Udzielenie wyjaśnień, do czego wykorzystamy zdjęcia/nagrania i w jakim kontekście, jak będziemy przechowywać te dane i jakie potencjalne ryzyko wiąże się z publikacją zdjęć/ nagrań online.</w:t>
      </w:r>
      <w:r w:rsidRPr="00C04440">
        <w:rPr>
          <w:rFonts w:eastAsia="Times New Roman"/>
          <w:color w:val="323232"/>
        </w:rPr>
        <w:br/>
        <w:t>3. Unikanie podpisywania zdjęć/nagrań informacjami identyfikującymi dziecko z imienia i nazwiska. Jeśli konieczne jest podpisanie dziecka używamy tylko imienia.</w:t>
      </w:r>
      <w:r w:rsidRPr="00C04440">
        <w:rPr>
          <w:rFonts w:eastAsia="Times New Roman"/>
          <w:color w:val="323232"/>
        </w:rPr>
        <w:br/>
        <w:t xml:space="preserve">4. </w:t>
      </w:r>
      <w:r w:rsidR="00F15100">
        <w:rPr>
          <w:rFonts w:eastAsia="Times New Roman"/>
          <w:color w:val="323232"/>
        </w:rPr>
        <w:t>Zakaz</w:t>
      </w:r>
      <w:r w:rsidRPr="00C04440">
        <w:rPr>
          <w:rFonts w:eastAsia="Times New Roman"/>
          <w:color w:val="323232"/>
        </w:rPr>
        <w:t xml:space="preserve"> ujawniania jakichkolwiek informacji wrażliwych o dziecku dotyczących m.in. stanu zdrowia, sytuacji materialnej, sytuacji prawnej i powiązanych z wizerunkiem dziecka </w:t>
      </w:r>
    </w:p>
    <w:p w14:paraId="2F6767BC" w14:textId="468FD511" w:rsidR="00FF2EF3" w:rsidRDefault="00CA064A" w:rsidP="00CA064A">
      <w:pPr>
        <w:spacing w:line="360" w:lineRule="auto"/>
        <w:rPr>
          <w:rFonts w:eastAsia="Times New Roman"/>
          <w:color w:val="323232"/>
        </w:rPr>
      </w:pPr>
      <w:r w:rsidRPr="00C04440">
        <w:rPr>
          <w:rFonts w:eastAsia="Times New Roman"/>
          <w:color w:val="323232"/>
        </w:rPr>
        <w:t>5. Zmniejszenie ryzyka kopiowania i niestosownego wykorzystania zdjęć/nagrań dzieci poprzez przyjęcie zasad:</w:t>
      </w:r>
      <w:r w:rsidRPr="00C04440">
        <w:rPr>
          <w:rFonts w:eastAsia="Times New Roman"/>
          <w:color w:val="323232"/>
        </w:rPr>
        <w:br/>
        <w:t>• wszystkie dzieci znajdujące się na zdjęciu/nagraniu muszą być ubrane, a sytuacja zdjęcia/nagrania nie jest dla dziecka poniżająca, ośmieszająca ani nie ukazuje go w negatywnym kontekście,</w:t>
      </w:r>
      <w:r w:rsidRPr="00C04440">
        <w:rPr>
          <w:rFonts w:eastAsia="Times New Roman"/>
          <w:color w:val="323232"/>
        </w:rPr>
        <w:br/>
        <w:t>• zdjęcia/nagrania dzieci powinny się koncentrować na czynnościach wykonywanych przez dzieci i w miarę możliwości przedstawiać dzieci w grupie, a nie pojedyncze osoby.</w:t>
      </w:r>
      <w:r w:rsidRPr="00C04440">
        <w:rPr>
          <w:rFonts w:eastAsia="Times New Roman"/>
          <w:color w:val="323232"/>
        </w:rPr>
        <w:br/>
        <w:t xml:space="preserve">6. </w:t>
      </w:r>
      <w:r w:rsidR="00F15100">
        <w:rPr>
          <w:rFonts w:eastAsia="Times New Roman"/>
          <w:color w:val="323232"/>
        </w:rPr>
        <w:t>Zakaz</w:t>
      </w:r>
      <w:r w:rsidRPr="00C04440">
        <w:rPr>
          <w:rFonts w:eastAsia="Times New Roman"/>
          <w:color w:val="323232"/>
        </w:rPr>
        <w:t xml:space="preserve"> publikacji zdjęć dzieci, nad którymi nie sprawujemy już opieki, jeśli one lub ich rodzice/opiekunowie prawni nie wyrazili zgody na wykorzystanie zdjęć po zakończeniu współpracy z instytucją.</w:t>
      </w:r>
      <w:r w:rsidRPr="00C04440">
        <w:rPr>
          <w:rFonts w:eastAsia="Times New Roman"/>
          <w:color w:val="323232"/>
        </w:rPr>
        <w:br/>
        <w:t xml:space="preserve">7. Przyjęcie zasady, że wszystkie podejrzenia i problemy dotyczące </w:t>
      </w:r>
      <w:r w:rsidR="00FF2EF3">
        <w:rPr>
          <w:rFonts w:eastAsia="Times New Roman"/>
          <w:color w:val="323232"/>
        </w:rPr>
        <w:t>z</w:t>
      </w:r>
      <w:r w:rsidRPr="00C04440">
        <w:rPr>
          <w:rFonts w:eastAsia="Times New Roman"/>
          <w:color w:val="323232"/>
        </w:rPr>
        <w:t xml:space="preserve"> rozpowszechniania wizerunków dzieci należy rejestrować i zgłaszać kierownictwu </w:t>
      </w:r>
      <w:r w:rsidR="00C04440">
        <w:rPr>
          <w:rFonts w:eastAsia="Times New Roman"/>
          <w:color w:val="323232"/>
        </w:rPr>
        <w:t>Poradni Psychologiczno-Pedagogicznej nr 7</w:t>
      </w:r>
      <w:r w:rsidRPr="00C04440">
        <w:rPr>
          <w:rFonts w:eastAsia="Times New Roman"/>
          <w:color w:val="323232"/>
        </w:rPr>
        <w:t>, podobnie jak inne niepokojące sygnały dotyczące zagrożenia bezpieczeństwa dzieci.</w:t>
      </w:r>
      <w:r w:rsidRPr="00C04440">
        <w:rPr>
          <w:rFonts w:eastAsia="Times New Roman"/>
          <w:color w:val="323232"/>
        </w:rPr>
        <w:br/>
      </w:r>
      <w:r w:rsidRPr="00C04440">
        <w:rPr>
          <w:rFonts w:eastAsia="Times New Roman"/>
          <w:color w:val="323232"/>
        </w:rPr>
        <w:br/>
      </w:r>
      <w:r w:rsidRPr="00C04440">
        <w:rPr>
          <w:rFonts w:eastAsia="Times New Roman"/>
          <w:b/>
          <w:color w:val="323232"/>
        </w:rPr>
        <w:lastRenderedPageBreak/>
        <w:t xml:space="preserve">Rejestrowanie wizerunków dzieci do użytku Poradni Psychologiczno-Pedagogicznej nr </w:t>
      </w:r>
      <w:r w:rsidR="00C04440" w:rsidRPr="00C04440">
        <w:rPr>
          <w:rFonts w:eastAsia="Times New Roman"/>
          <w:b/>
          <w:color w:val="323232"/>
        </w:rPr>
        <w:t>7</w:t>
      </w:r>
      <w:r w:rsidRPr="00C04440">
        <w:rPr>
          <w:rFonts w:eastAsia="Times New Roman"/>
          <w:b/>
          <w:color w:val="323232"/>
        </w:rPr>
        <w:t xml:space="preserve"> w Warszawie</w:t>
      </w:r>
      <w:r w:rsidRPr="00C04440">
        <w:rPr>
          <w:rFonts w:eastAsia="Times New Roman"/>
          <w:color w:val="323232"/>
        </w:rPr>
        <w:br/>
      </w:r>
      <w:r w:rsidRPr="00C04440">
        <w:rPr>
          <w:rFonts w:eastAsia="Times New Roman"/>
          <w:color w:val="323232"/>
        </w:rPr>
        <w:br/>
        <w:t xml:space="preserve">W sytuacjach, w których nasza </w:t>
      </w:r>
      <w:r w:rsidR="00C04440">
        <w:rPr>
          <w:rFonts w:eastAsia="Times New Roman"/>
          <w:color w:val="323232"/>
        </w:rPr>
        <w:t>Poradnia</w:t>
      </w:r>
      <w:r w:rsidRPr="00C04440">
        <w:rPr>
          <w:rFonts w:eastAsia="Times New Roman"/>
          <w:color w:val="323232"/>
        </w:rPr>
        <w:t xml:space="preserve"> rejestruje wizerunki dzieci do własnego użytku, deklarujemy, że:</w:t>
      </w:r>
      <w:r w:rsidRPr="00C04440">
        <w:rPr>
          <w:rFonts w:eastAsia="Times New Roman"/>
          <w:color w:val="323232"/>
        </w:rPr>
        <w:br/>
        <w:t>1. Dzieci i rodzice/opiekunowie prawni zawsze będą poinformowani o tym, że dane wydarzenie będzie rejestrowane.</w:t>
      </w:r>
      <w:r w:rsidRPr="00C04440">
        <w:rPr>
          <w:rFonts w:eastAsia="Times New Roman"/>
          <w:color w:val="323232"/>
        </w:rPr>
        <w:br/>
        <w:t>2. Zgoda rodziców/opiekunów prawnych na rejestrację wydarzenia zostanie przyjęta przez nas na piśmie.</w:t>
      </w:r>
      <w:r w:rsidRPr="00C04440">
        <w:rPr>
          <w:rFonts w:eastAsia="Times New Roman"/>
          <w:color w:val="323232"/>
        </w:rPr>
        <w:br/>
      </w:r>
    </w:p>
    <w:p w14:paraId="34DE41B4" w14:textId="77777777" w:rsidR="00F15100" w:rsidRDefault="00CA064A" w:rsidP="00CA064A">
      <w:pPr>
        <w:spacing w:line="360" w:lineRule="auto"/>
        <w:rPr>
          <w:rFonts w:eastAsia="Times New Roman"/>
          <w:color w:val="323232"/>
        </w:rPr>
      </w:pPr>
      <w:r w:rsidRPr="00C04440">
        <w:rPr>
          <w:rFonts w:eastAsia="Times New Roman"/>
          <w:color w:val="323232"/>
        </w:rPr>
        <w:t>Jeśli wizerunek dziecka stanowi jedynie szczegół całości takiej jak zgromadzenie, krajobraz, impreza publiczna, zgoda rodziców/opiekunów prawnych dziecka nie jest wymagana.</w:t>
      </w:r>
    </w:p>
    <w:p w14:paraId="26ED8B06" w14:textId="74CE995C" w:rsidR="002C4313" w:rsidRPr="00F15100" w:rsidRDefault="00CA064A" w:rsidP="00CA064A">
      <w:pPr>
        <w:spacing w:line="360" w:lineRule="auto"/>
        <w:rPr>
          <w:rFonts w:eastAsia="Times New Roman"/>
          <w:b/>
          <w:color w:val="323232"/>
        </w:rPr>
      </w:pPr>
      <w:r w:rsidRPr="00C04440">
        <w:rPr>
          <w:rFonts w:eastAsia="Times New Roman"/>
          <w:color w:val="323232"/>
        </w:rPr>
        <w:br/>
      </w:r>
      <w:r w:rsidRPr="00C04440">
        <w:rPr>
          <w:rFonts w:eastAsia="Times New Roman"/>
          <w:b/>
          <w:color w:val="323232"/>
        </w:rPr>
        <w:t>Rejestrowanie wizerunku dzieci przez osoby trzecie i media</w:t>
      </w:r>
      <w:r w:rsidRPr="00C04440">
        <w:rPr>
          <w:rFonts w:eastAsia="Times New Roman"/>
          <w:color w:val="323232"/>
        </w:rPr>
        <w:br/>
        <w:t xml:space="preserve">1. Personelowi </w:t>
      </w:r>
      <w:r w:rsidR="00C04440">
        <w:rPr>
          <w:rFonts w:eastAsia="Times New Roman"/>
          <w:color w:val="323232"/>
        </w:rPr>
        <w:t>Poradni Psychologiczno-Pedagogicznej nr 7</w:t>
      </w:r>
      <w:r w:rsidRPr="00C04440">
        <w:rPr>
          <w:rFonts w:eastAsia="Times New Roman"/>
          <w:color w:val="323232"/>
        </w:rPr>
        <w:t xml:space="preserve"> nie wolno umożliwiać przedstawicielom mediów i osobom nieupoważnionym utrwalania wizerunku dziecka znajdującego się pod naszą opieką bez pisemnej zgody rodzica/opiekuna prawnego dziecka oraz bez zgody kierownictwa.</w:t>
      </w:r>
      <w:r w:rsidRPr="00C04440">
        <w:rPr>
          <w:rFonts w:eastAsia="Times New Roman"/>
          <w:color w:val="323232"/>
        </w:rPr>
        <w:br/>
      </w:r>
      <w:r w:rsidR="00FF2EF3">
        <w:rPr>
          <w:rFonts w:eastAsia="Times New Roman"/>
          <w:color w:val="323232"/>
        </w:rPr>
        <w:t>2</w:t>
      </w:r>
      <w:r w:rsidRPr="00C04440">
        <w:rPr>
          <w:rFonts w:eastAsia="Times New Roman"/>
          <w:color w:val="323232"/>
        </w:rPr>
        <w:t xml:space="preserve">. Personel </w:t>
      </w:r>
      <w:r w:rsidR="00C04440">
        <w:rPr>
          <w:rFonts w:eastAsia="Times New Roman"/>
          <w:color w:val="323232"/>
        </w:rPr>
        <w:t>Poradni Ps</w:t>
      </w:r>
      <w:r w:rsidR="00FC1FC4">
        <w:rPr>
          <w:rFonts w:eastAsia="Times New Roman"/>
          <w:color w:val="323232"/>
        </w:rPr>
        <w:t>ychologiczno-Pedagogicznej nr 7</w:t>
      </w:r>
      <w:r w:rsidRPr="00C04440">
        <w:rPr>
          <w:rFonts w:eastAsia="Times New Roman"/>
          <w:color w:val="323232"/>
        </w:rPr>
        <w:t xml:space="preserve"> nie kontaktuje przedstawicieli mediów z dziećmi, nie przekazuje mediom kontaktu do rodziców/opiekunów prawnych dzieci i nie wypowiada się w kontakcie z przedstawicielami mediów o sprawie dziecka lub jego rodzica/opiekuna prawnego. Zakaz ten dotyczy także sytuacji, gdy członek personelu jest przekonany, że jego wypowiedź nie jest w żaden sposób utrwalana. </w:t>
      </w:r>
    </w:p>
    <w:p w14:paraId="232B3C58" w14:textId="77777777" w:rsidR="002C4313" w:rsidRDefault="002C4313" w:rsidP="00CA064A">
      <w:pPr>
        <w:spacing w:line="360" w:lineRule="auto"/>
        <w:rPr>
          <w:rFonts w:eastAsia="Times New Roman"/>
          <w:color w:val="323232"/>
        </w:rPr>
      </w:pPr>
    </w:p>
    <w:p w14:paraId="002C95F0" w14:textId="5605A379" w:rsidR="00CA064A" w:rsidRPr="00C04440" w:rsidRDefault="00CA064A" w:rsidP="00CA064A">
      <w:pPr>
        <w:spacing w:line="360" w:lineRule="auto"/>
        <w:rPr>
          <w:rFonts w:eastAsia="Times New Roman"/>
          <w:color w:val="323232"/>
        </w:rPr>
      </w:pPr>
      <w:r w:rsidRPr="00FC1FC4">
        <w:rPr>
          <w:rFonts w:eastAsia="Times New Roman"/>
          <w:b/>
          <w:color w:val="323232"/>
        </w:rPr>
        <w:t>Zasady w przypadku niewyrażenia zgody na rejestrowanie wizerunku dziecka</w:t>
      </w:r>
      <w:r w:rsidRPr="00C04440">
        <w:rPr>
          <w:rFonts w:eastAsia="Times New Roman"/>
          <w:color w:val="323232"/>
        </w:rPr>
        <w:br/>
        <w:t xml:space="preserve">Jeśli dzieci, rodzice/opiekunowie prawni nie wyrazili zgody na utrwalenie wizerunku dziecka, będziemy respektować ich decyzję. Z wyprzedzeniem ustalimy z rodzicami/opiekunami prawnymi i dziećmi, w jaki sposób osoba rejestrująca wydarzenie będzie mogła zidentyfikować dziecko, aby nie utrwalać jego wizerunku na zdjęciach indywidualnych i grupowych. Rozwiązanie, jakie przyjmiemy, nie będzie wykluczające dla dziecka, którego wizerunek </w:t>
      </w:r>
      <w:r w:rsidR="00FC1FC4">
        <w:rPr>
          <w:rFonts w:eastAsia="Times New Roman"/>
          <w:color w:val="323232"/>
        </w:rPr>
        <w:t>nie powinien być rejestrowany.</w:t>
      </w:r>
      <w:r w:rsidR="00FC1FC4">
        <w:rPr>
          <w:rFonts w:eastAsia="Times New Roman"/>
          <w:color w:val="323232"/>
        </w:rPr>
        <w:br/>
      </w:r>
      <w:r w:rsidRPr="00FC1FC4">
        <w:rPr>
          <w:rFonts w:eastAsia="Times New Roman"/>
          <w:b/>
          <w:color w:val="323232"/>
        </w:rPr>
        <w:t>Przechowywanie zdjęć i nagrań</w:t>
      </w:r>
      <w:r w:rsidRPr="00C04440">
        <w:rPr>
          <w:rFonts w:eastAsia="Times New Roman"/>
          <w:color w:val="323232"/>
        </w:rPr>
        <w:br/>
        <w:t>Przechowujemy materiały zawierające wizerunek dzieci w sposób zgodny z prawem i bezpieczny dla dzieci:</w:t>
      </w:r>
      <w:r w:rsidRPr="00C04440">
        <w:rPr>
          <w:rFonts w:eastAsia="Times New Roman"/>
          <w:color w:val="323232"/>
        </w:rPr>
        <w:br/>
      </w:r>
      <w:r w:rsidRPr="00C04440">
        <w:rPr>
          <w:rFonts w:eastAsia="Times New Roman"/>
          <w:color w:val="323232"/>
        </w:rPr>
        <w:lastRenderedPageBreak/>
        <w:t xml:space="preserve">1. Nośniki analogowe zawierające zdjęcia i nagrania są przechowywane w zamkniętej na klucz szafce, a nośniki elektroniczne zawierające zdjęcia i nagrania są przechowywane w folderze chronionym z dostępem ograniczonym do osób uprawnionych przez instytucję. Nośniki będą przechowywane przez okres </w:t>
      </w:r>
      <w:r w:rsidR="002C4313">
        <w:rPr>
          <w:rFonts w:eastAsia="Times New Roman"/>
          <w:color w:val="323232"/>
        </w:rPr>
        <w:t>trwania zajęć i niezwłocznie usuwane po ich zakończeniu.</w:t>
      </w:r>
      <w:r w:rsidRPr="00C04440">
        <w:rPr>
          <w:rFonts w:eastAsia="Times New Roman"/>
          <w:color w:val="323232"/>
        </w:rPr>
        <w:br/>
        <w:t>2. Nie przechowujemy materiałów elektronicznych zawierających wizerunki dzieci na nośnikach nieszyfrowanych ani mobilnych, takich jak telefony komórkowe i urządzenia z pamięcią przenośną (np. pendrive).</w:t>
      </w:r>
      <w:r w:rsidRPr="00C04440">
        <w:rPr>
          <w:rFonts w:eastAsia="Times New Roman"/>
          <w:color w:val="323232"/>
        </w:rPr>
        <w:br/>
        <w:t>3. Nie wyrażamy zgody na używanie przez osoby z personelu osobistych urządzeń rejestrujących (tj. telefony komórkowe, aparaty fotograficzne, kamery) w celu rejestrowania wizerunków dzieci.</w:t>
      </w:r>
      <w:r w:rsidRPr="00C04440">
        <w:rPr>
          <w:rFonts w:eastAsia="Times New Roman"/>
          <w:color w:val="323232"/>
        </w:rPr>
        <w:br/>
        <w:t>4. Jedynym sprzętem, którego używamy jako organizacja, są urządzenia rejestrujące należące do instytucji lub wykorzystywane na zasadach zatwierdzonych pisemnie przez kierownictwo</w:t>
      </w:r>
      <w:r w:rsidR="00FC1FC4">
        <w:rPr>
          <w:rFonts w:eastAsia="Times New Roman"/>
          <w:color w:val="323232"/>
        </w:rPr>
        <w:t xml:space="preserve"> Poradni Psychologiczno-Pedagogicznej nr 7.</w:t>
      </w:r>
    </w:p>
    <w:p w14:paraId="50F40DEB" w14:textId="77777777" w:rsidR="00CA064A" w:rsidRPr="00C04440" w:rsidRDefault="00CA064A" w:rsidP="00CA064A">
      <w:pPr>
        <w:spacing w:line="360" w:lineRule="auto"/>
        <w:rPr>
          <w:rFonts w:eastAsia="Times New Roman"/>
          <w:color w:val="323232"/>
        </w:rPr>
      </w:pPr>
    </w:p>
    <w:p w14:paraId="77A52294" w14:textId="77777777" w:rsidR="00CA064A" w:rsidRPr="00C04440" w:rsidRDefault="00CA064A" w:rsidP="00147E78">
      <w:pPr>
        <w:spacing w:after="240" w:line="270" w:lineRule="atLeast"/>
        <w:rPr>
          <w:rFonts w:eastAsia="Times New Roman"/>
          <w:color w:val="323232"/>
        </w:rPr>
      </w:pPr>
    </w:p>
    <w:sectPr w:rsidR="00CA064A" w:rsidRPr="00C044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189DD" w14:textId="77777777" w:rsidR="0048043F" w:rsidRDefault="0048043F" w:rsidP="00AC0D47">
      <w:r>
        <w:separator/>
      </w:r>
    </w:p>
  </w:endnote>
  <w:endnote w:type="continuationSeparator" w:id="0">
    <w:p w14:paraId="1AA38FD0" w14:textId="77777777" w:rsidR="0048043F" w:rsidRDefault="0048043F" w:rsidP="00AC0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rlito">
    <w:altName w:val="Calibri"/>
    <w:charset w:val="00"/>
    <w:family w:val="swiss"/>
    <w:pitch w:val="variable"/>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1215853895"/>
      <w:docPartObj>
        <w:docPartGallery w:val="Page Numbers (Bottom of Page)"/>
        <w:docPartUnique/>
      </w:docPartObj>
    </w:sdtPr>
    <w:sdtEndPr>
      <w:rPr>
        <w:rStyle w:val="Numerstrony"/>
      </w:rPr>
    </w:sdtEndPr>
    <w:sdtContent>
      <w:p w14:paraId="7872B785" w14:textId="0F16D445" w:rsidR="00AC0D47" w:rsidRDefault="00AC0D47" w:rsidP="00260B24">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8B7D4A">
          <w:rPr>
            <w:rStyle w:val="Numerstrony"/>
            <w:noProof/>
          </w:rPr>
          <w:t>1</w:t>
        </w:r>
        <w:r>
          <w:rPr>
            <w:rStyle w:val="Numerstrony"/>
          </w:rPr>
          <w:fldChar w:fldCharType="end"/>
        </w:r>
      </w:p>
    </w:sdtContent>
  </w:sdt>
  <w:p w14:paraId="3C468540" w14:textId="77777777" w:rsidR="00AC0D47" w:rsidRDefault="00AC0D47" w:rsidP="00AC0D4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46525016"/>
      <w:docPartObj>
        <w:docPartGallery w:val="Page Numbers (Bottom of Page)"/>
        <w:docPartUnique/>
      </w:docPartObj>
    </w:sdtPr>
    <w:sdtEndPr>
      <w:rPr>
        <w:rStyle w:val="Numerstrony"/>
      </w:rPr>
    </w:sdtEndPr>
    <w:sdtContent>
      <w:p w14:paraId="0214B9AD" w14:textId="54ABA8D4" w:rsidR="00AC0D47" w:rsidRDefault="00AC0D47" w:rsidP="00260B24">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409A7F5C" w14:textId="77777777" w:rsidR="00AC0D47" w:rsidRDefault="00AC0D47" w:rsidP="00AC0D4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9BB7A" w14:textId="77777777" w:rsidR="0048043F" w:rsidRDefault="0048043F" w:rsidP="00AC0D47">
      <w:r>
        <w:separator/>
      </w:r>
    </w:p>
  </w:footnote>
  <w:footnote w:type="continuationSeparator" w:id="0">
    <w:p w14:paraId="69F114E9" w14:textId="77777777" w:rsidR="0048043F" w:rsidRDefault="0048043F" w:rsidP="00AC0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6127B"/>
    <w:multiLevelType w:val="hybridMultilevel"/>
    <w:tmpl w:val="B22E3D88"/>
    <w:lvl w:ilvl="0" w:tplc="6A1E9474">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2876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A27B4C"/>
    <w:multiLevelType w:val="multilevel"/>
    <w:tmpl w:val="63CC2436"/>
    <w:lvl w:ilvl="0">
      <w:start w:val="1"/>
      <w:numFmt w:val="upperRoman"/>
      <w:lvlText w:val="%1."/>
      <w:lvlJc w:val="right"/>
      <w:pPr>
        <w:ind w:left="720" w:hanging="360"/>
      </w:p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DE52D9"/>
    <w:multiLevelType w:val="hybridMultilevel"/>
    <w:tmpl w:val="5EA68DD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BF3548"/>
    <w:multiLevelType w:val="hybridMultilevel"/>
    <w:tmpl w:val="13225F32"/>
    <w:lvl w:ilvl="0" w:tplc="DCCC39DA">
      <w:start w:val="1"/>
      <w:numFmt w:val="decimal"/>
      <w:lvlText w:val="%1."/>
      <w:lvlJc w:val="left"/>
      <w:pPr>
        <w:ind w:left="720" w:hanging="360"/>
      </w:pPr>
      <w:rPr>
        <w:rFonts w:ascii="Times New Roman" w:hAnsi="Times New Roman" w:hint="default"/>
        <w:b/>
        <w:i w:val="0"/>
        <w:spacing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C51C6E"/>
    <w:multiLevelType w:val="multilevel"/>
    <w:tmpl w:val="AC746F98"/>
    <w:lvl w:ilvl="0">
      <w:start w:val="1"/>
      <w:numFmt w:val="upperRoman"/>
      <w:lvlText w:val="%1."/>
      <w:lvlJc w:val="righ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53B24DD"/>
    <w:multiLevelType w:val="hybridMultilevel"/>
    <w:tmpl w:val="F9A6ED10"/>
    <w:lvl w:ilvl="0" w:tplc="DCCC39DA">
      <w:start w:val="1"/>
      <w:numFmt w:val="decimal"/>
      <w:lvlText w:val="%1."/>
      <w:lvlJc w:val="left"/>
      <w:pPr>
        <w:ind w:left="720" w:hanging="360"/>
      </w:pPr>
      <w:rPr>
        <w:rFonts w:ascii="Times New Roman" w:hAnsi="Times New Roman" w:hint="default"/>
        <w:b/>
        <w:i w:val="0"/>
        <w:spacing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1C535B"/>
    <w:multiLevelType w:val="multilevel"/>
    <w:tmpl w:val="01044E9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1F4CE7"/>
    <w:multiLevelType w:val="hybridMultilevel"/>
    <w:tmpl w:val="0E902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8F4FE2"/>
    <w:multiLevelType w:val="hybridMultilevel"/>
    <w:tmpl w:val="1E14456A"/>
    <w:lvl w:ilvl="0" w:tplc="DCCC39DA">
      <w:start w:val="1"/>
      <w:numFmt w:val="decimal"/>
      <w:lvlText w:val="%1."/>
      <w:lvlJc w:val="left"/>
      <w:pPr>
        <w:ind w:left="720" w:hanging="360"/>
      </w:pPr>
      <w:rPr>
        <w:rFonts w:ascii="Times New Roman" w:hAnsi="Times New Roman" w:hint="default"/>
        <w:b/>
        <w:i w:val="0"/>
        <w:spacing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CB3E79"/>
    <w:multiLevelType w:val="multilevel"/>
    <w:tmpl w:val="D2047A7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4E56E3"/>
    <w:multiLevelType w:val="hybridMultilevel"/>
    <w:tmpl w:val="E4F8A530"/>
    <w:lvl w:ilvl="0" w:tplc="C4100FC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B5F1B16"/>
    <w:multiLevelType w:val="hybridMultilevel"/>
    <w:tmpl w:val="AC9A41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B7A165F"/>
    <w:multiLevelType w:val="hybridMultilevel"/>
    <w:tmpl w:val="F92A463C"/>
    <w:lvl w:ilvl="0" w:tplc="DCCC39DA">
      <w:start w:val="1"/>
      <w:numFmt w:val="decimal"/>
      <w:lvlText w:val="%1."/>
      <w:lvlJc w:val="left"/>
      <w:pPr>
        <w:ind w:left="720" w:hanging="360"/>
      </w:pPr>
      <w:rPr>
        <w:rFonts w:ascii="Times New Roman" w:hAnsi="Times New Roman" w:hint="default"/>
        <w:b/>
        <w:i w:val="0"/>
        <w:spacing w:val="0"/>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FD65F83"/>
    <w:multiLevelType w:val="hybridMultilevel"/>
    <w:tmpl w:val="F02EBD34"/>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30056D6A"/>
    <w:multiLevelType w:val="hybridMultilevel"/>
    <w:tmpl w:val="7AE888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32C6A00"/>
    <w:multiLevelType w:val="hybridMultilevel"/>
    <w:tmpl w:val="A92A321E"/>
    <w:lvl w:ilvl="0" w:tplc="04150019">
      <w:start w:val="1"/>
      <w:numFmt w:val="lowerLetter"/>
      <w:lvlText w:val="%1."/>
      <w:lvlJc w:val="left"/>
      <w:pPr>
        <w:ind w:left="114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D5428A"/>
    <w:multiLevelType w:val="hybridMultilevel"/>
    <w:tmpl w:val="E256B8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47A3C80"/>
    <w:multiLevelType w:val="hybridMultilevel"/>
    <w:tmpl w:val="D34CB5E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A74031"/>
    <w:multiLevelType w:val="hybridMultilevel"/>
    <w:tmpl w:val="A680F76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4157E91"/>
    <w:multiLevelType w:val="hybridMultilevel"/>
    <w:tmpl w:val="BF943BF0"/>
    <w:lvl w:ilvl="0" w:tplc="DCCC39DA">
      <w:start w:val="1"/>
      <w:numFmt w:val="decimal"/>
      <w:lvlText w:val="%1."/>
      <w:lvlJc w:val="left"/>
      <w:pPr>
        <w:ind w:left="720" w:hanging="360"/>
      </w:pPr>
      <w:rPr>
        <w:rFonts w:ascii="Times New Roman" w:hAnsi="Times New Roman" w:hint="default"/>
        <w:b/>
        <w:i w:val="0"/>
        <w:spacing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B50522"/>
    <w:multiLevelType w:val="hybridMultilevel"/>
    <w:tmpl w:val="830E23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CE458AC"/>
    <w:multiLevelType w:val="hybridMultilevel"/>
    <w:tmpl w:val="E9166D26"/>
    <w:lvl w:ilvl="0" w:tplc="DCCC39DA">
      <w:start w:val="1"/>
      <w:numFmt w:val="decimal"/>
      <w:lvlText w:val="%1."/>
      <w:lvlJc w:val="left"/>
      <w:pPr>
        <w:ind w:left="720" w:hanging="360"/>
      </w:pPr>
      <w:rPr>
        <w:rFonts w:ascii="Times New Roman" w:hAnsi="Times New Roman" w:hint="default"/>
        <w:b/>
        <w:i w:val="0"/>
        <w:spacing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672C43"/>
    <w:multiLevelType w:val="hybridMultilevel"/>
    <w:tmpl w:val="5074DBE8"/>
    <w:lvl w:ilvl="0" w:tplc="0415000F">
      <w:start w:val="1"/>
      <w:numFmt w:val="decimal"/>
      <w:lvlText w:val="%1."/>
      <w:lvlJc w:val="left"/>
      <w:pPr>
        <w:ind w:left="720" w:hanging="360"/>
      </w:pPr>
      <w:rPr>
        <w:rFonts w:hint="default"/>
        <w:b/>
        <w:i w:val="0"/>
        <w:spacing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0197BDD"/>
    <w:multiLevelType w:val="hybridMultilevel"/>
    <w:tmpl w:val="3612CC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4B69B3"/>
    <w:multiLevelType w:val="multilevel"/>
    <w:tmpl w:val="AF9C752E"/>
    <w:lvl w:ilvl="0">
      <w:start w:val="2"/>
      <w:numFmt w:val="decimal"/>
      <w:lvlText w:val="%1."/>
      <w:lvlJc w:val="left"/>
      <w:pPr>
        <w:ind w:left="400" w:hanging="40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6" w15:restartNumberingAfterBreak="0">
    <w:nsid w:val="66A10DBD"/>
    <w:multiLevelType w:val="hybridMultilevel"/>
    <w:tmpl w:val="D7FEC73A"/>
    <w:lvl w:ilvl="0" w:tplc="DCCC39DA">
      <w:start w:val="1"/>
      <w:numFmt w:val="decimal"/>
      <w:lvlText w:val="%1."/>
      <w:lvlJc w:val="left"/>
      <w:pPr>
        <w:ind w:left="720" w:hanging="360"/>
      </w:pPr>
      <w:rPr>
        <w:rFonts w:ascii="Times New Roman" w:hAnsi="Times New Roman" w:hint="default"/>
        <w:b/>
        <w:i w:val="0"/>
        <w:spacing w:val="0"/>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6E422E65"/>
    <w:multiLevelType w:val="multilevel"/>
    <w:tmpl w:val="37E23178"/>
    <w:lvl w:ilvl="0">
      <w:start w:val="1"/>
      <w:numFmt w:val="upperRoman"/>
      <w:lvlText w:val="%1."/>
      <w:lvlJc w:val="right"/>
      <w:pPr>
        <w:ind w:left="720" w:hanging="360"/>
      </w:p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EA87E23"/>
    <w:multiLevelType w:val="hybridMultilevel"/>
    <w:tmpl w:val="991C3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7D6384"/>
    <w:multiLevelType w:val="multilevel"/>
    <w:tmpl w:val="FB9E77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5E05DF"/>
    <w:multiLevelType w:val="hybridMultilevel"/>
    <w:tmpl w:val="D0ECA4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073706"/>
    <w:multiLevelType w:val="hybridMultilevel"/>
    <w:tmpl w:val="CD54A01E"/>
    <w:lvl w:ilvl="0" w:tplc="2C9A997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86119D"/>
    <w:multiLevelType w:val="hybridMultilevel"/>
    <w:tmpl w:val="164CC1AA"/>
    <w:lvl w:ilvl="0" w:tplc="04150001">
      <w:start w:val="1"/>
      <w:numFmt w:val="bullet"/>
      <w:lvlText w:val=""/>
      <w:lvlJc w:val="left"/>
      <w:pPr>
        <w:ind w:left="720" w:hanging="360"/>
      </w:pPr>
      <w:rPr>
        <w:rFonts w:ascii="Symbol" w:hAnsi="Symbol" w:hint="default"/>
      </w:rPr>
    </w:lvl>
    <w:lvl w:ilvl="1" w:tplc="10ACE8C6">
      <w:numFmt w:val="bullet"/>
      <w:lvlText w:val="•"/>
      <w:lvlJc w:val="left"/>
      <w:pPr>
        <w:ind w:left="1440" w:hanging="360"/>
      </w:pPr>
      <w:rPr>
        <w:rFonts w:ascii="Calibri" w:eastAsia="Calibr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75709660">
    <w:abstractNumId w:val="12"/>
  </w:num>
  <w:num w:numId="2" w16cid:durableId="585261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4228725">
    <w:abstractNumId w:val="15"/>
  </w:num>
  <w:num w:numId="4" w16cid:durableId="14427263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6049342">
    <w:abstractNumId w:val="11"/>
  </w:num>
  <w:num w:numId="6" w16cid:durableId="12467689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1104916">
    <w:abstractNumId w:val="29"/>
  </w:num>
  <w:num w:numId="8" w16cid:durableId="1007632">
    <w:abstractNumId w:val="32"/>
  </w:num>
  <w:num w:numId="9" w16cid:durableId="41828618">
    <w:abstractNumId w:val="28"/>
  </w:num>
  <w:num w:numId="10" w16cid:durableId="958488865">
    <w:abstractNumId w:val="30"/>
  </w:num>
  <w:num w:numId="11" w16cid:durableId="68044728">
    <w:abstractNumId w:val="24"/>
  </w:num>
  <w:num w:numId="12" w16cid:durableId="2097750009">
    <w:abstractNumId w:val="21"/>
  </w:num>
  <w:num w:numId="13" w16cid:durableId="2068529519">
    <w:abstractNumId w:val="5"/>
  </w:num>
  <w:num w:numId="14" w16cid:durableId="573852625">
    <w:abstractNumId w:val="22"/>
  </w:num>
  <w:num w:numId="15" w16cid:durableId="1518883742">
    <w:abstractNumId w:val="9"/>
  </w:num>
  <w:num w:numId="16" w16cid:durableId="798109409">
    <w:abstractNumId w:val="23"/>
  </w:num>
  <w:num w:numId="17" w16cid:durableId="1519388655">
    <w:abstractNumId w:val="4"/>
  </w:num>
  <w:num w:numId="18" w16cid:durableId="835221553">
    <w:abstractNumId w:val="20"/>
  </w:num>
  <w:num w:numId="19" w16cid:durableId="341049751">
    <w:abstractNumId w:val="17"/>
  </w:num>
  <w:num w:numId="20" w16cid:durableId="1597789112">
    <w:abstractNumId w:val="13"/>
  </w:num>
  <w:num w:numId="21" w16cid:durableId="1058820434">
    <w:abstractNumId w:val="26"/>
  </w:num>
  <w:num w:numId="22" w16cid:durableId="2087921979">
    <w:abstractNumId w:val="1"/>
  </w:num>
  <w:num w:numId="23" w16cid:durableId="205870151">
    <w:abstractNumId w:val="7"/>
  </w:num>
  <w:num w:numId="24" w16cid:durableId="1484345480">
    <w:abstractNumId w:val="19"/>
  </w:num>
  <w:num w:numId="25" w16cid:durableId="366031835">
    <w:abstractNumId w:val="27"/>
  </w:num>
  <w:num w:numId="26" w16cid:durableId="1840803755">
    <w:abstractNumId w:val="2"/>
  </w:num>
  <w:num w:numId="27" w16cid:durableId="1289631320">
    <w:abstractNumId w:val="10"/>
  </w:num>
  <w:num w:numId="28" w16cid:durableId="1302230908">
    <w:abstractNumId w:val="14"/>
  </w:num>
  <w:num w:numId="29" w16cid:durableId="289828955">
    <w:abstractNumId w:val="6"/>
  </w:num>
  <w:num w:numId="30" w16cid:durableId="995455501">
    <w:abstractNumId w:val="0"/>
  </w:num>
  <w:num w:numId="31" w16cid:durableId="505487467">
    <w:abstractNumId w:val="18"/>
  </w:num>
  <w:num w:numId="32" w16cid:durableId="1413163944">
    <w:abstractNumId w:val="8"/>
  </w:num>
  <w:num w:numId="33" w16cid:durableId="1141003488">
    <w:abstractNumId w:val="16"/>
  </w:num>
  <w:num w:numId="34" w16cid:durableId="1838954877">
    <w:abstractNumId w:val="31"/>
  </w:num>
  <w:num w:numId="35" w16cid:durableId="174541696">
    <w:abstractNumId w:val="3"/>
  </w:num>
  <w:num w:numId="36" w16cid:durableId="186636614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0"/>
  <w:doNotHyphenateCaps/>
  <w:drawingGridHorizontalSpacing w:val="0"/>
  <w:drawingGridVerticalSpacing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DE8"/>
    <w:rsid w:val="0007500E"/>
    <w:rsid w:val="000A72E9"/>
    <w:rsid w:val="000F7749"/>
    <w:rsid w:val="00113ABE"/>
    <w:rsid w:val="00147853"/>
    <w:rsid w:val="00147E78"/>
    <w:rsid w:val="00151878"/>
    <w:rsid w:val="00175FAD"/>
    <w:rsid w:val="0025028B"/>
    <w:rsid w:val="002A48F4"/>
    <w:rsid w:val="002C4313"/>
    <w:rsid w:val="00343DE8"/>
    <w:rsid w:val="00377987"/>
    <w:rsid w:val="0038FB20"/>
    <w:rsid w:val="003E0AC1"/>
    <w:rsid w:val="0042781E"/>
    <w:rsid w:val="00470386"/>
    <w:rsid w:val="0048043F"/>
    <w:rsid w:val="00516C5D"/>
    <w:rsid w:val="005B3E0C"/>
    <w:rsid w:val="0064537E"/>
    <w:rsid w:val="006B5099"/>
    <w:rsid w:val="00711B8C"/>
    <w:rsid w:val="00756E0E"/>
    <w:rsid w:val="00762DC7"/>
    <w:rsid w:val="00861237"/>
    <w:rsid w:val="00876220"/>
    <w:rsid w:val="008A72DB"/>
    <w:rsid w:val="008B7D4A"/>
    <w:rsid w:val="009E4EA6"/>
    <w:rsid w:val="00A7776C"/>
    <w:rsid w:val="00AC0D47"/>
    <w:rsid w:val="00B22B3A"/>
    <w:rsid w:val="00B734D9"/>
    <w:rsid w:val="00BD392F"/>
    <w:rsid w:val="00C04440"/>
    <w:rsid w:val="00C437CF"/>
    <w:rsid w:val="00C57E9A"/>
    <w:rsid w:val="00CA064A"/>
    <w:rsid w:val="00D754A1"/>
    <w:rsid w:val="00E16E62"/>
    <w:rsid w:val="00E30B36"/>
    <w:rsid w:val="00EC05A0"/>
    <w:rsid w:val="00F15100"/>
    <w:rsid w:val="00F52523"/>
    <w:rsid w:val="00F767AC"/>
    <w:rsid w:val="00F9F79C"/>
    <w:rsid w:val="00FC1FC4"/>
    <w:rsid w:val="00FF2EF3"/>
    <w:rsid w:val="010B11B3"/>
    <w:rsid w:val="01BD5472"/>
    <w:rsid w:val="021F7954"/>
    <w:rsid w:val="02346FA7"/>
    <w:rsid w:val="0245C5A5"/>
    <w:rsid w:val="02531F27"/>
    <w:rsid w:val="0324893C"/>
    <w:rsid w:val="032AC363"/>
    <w:rsid w:val="03914596"/>
    <w:rsid w:val="03B433DD"/>
    <w:rsid w:val="044A3722"/>
    <w:rsid w:val="046D3BB2"/>
    <w:rsid w:val="05311893"/>
    <w:rsid w:val="05392C5C"/>
    <w:rsid w:val="055BBE6B"/>
    <w:rsid w:val="05A64C5F"/>
    <w:rsid w:val="06D4FCBD"/>
    <w:rsid w:val="06ED8DA2"/>
    <w:rsid w:val="07053796"/>
    <w:rsid w:val="078240BD"/>
    <w:rsid w:val="078C22B5"/>
    <w:rsid w:val="09162398"/>
    <w:rsid w:val="098E2810"/>
    <w:rsid w:val="0AA27561"/>
    <w:rsid w:val="0AB5C9BA"/>
    <w:rsid w:val="0BC0FEC5"/>
    <w:rsid w:val="0D3BC1E4"/>
    <w:rsid w:val="0D5CCF26"/>
    <w:rsid w:val="0D71004D"/>
    <w:rsid w:val="0DF5326F"/>
    <w:rsid w:val="0E380134"/>
    <w:rsid w:val="0ED7FAD9"/>
    <w:rsid w:val="0F4FA62E"/>
    <w:rsid w:val="10739869"/>
    <w:rsid w:val="10946FE8"/>
    <w:rsid w:val="118D8FB0"/>
    <w:rsid w:val="120F9B9B"/>
    <w:rsid w:val="13ABC84F"/>
    <w:rsid w:val="13B0C8D1"/>
    <w:rsid w:val="13C2ED62"/>
    <w:rsid w:val="144EB40D"/>
    <w:rsid w:val="1492FEDF"/>
    <w:rsid w:val="14A38FA5"/>
    <w:rsid w:val="15BCA47E"/>
    <w:rsid w:val="16E30CBE"/>
    <w:rsid w:val="196AC59C"/>
    <w:rsid w:val="19A551A4"/>
    <w:rsid w:val="1AA4CD34"/>
    <w:rsid w:val="1B93D64B"/>
    <w:rsid w:val="1BE46CEA"/>
    <w:rsid w:val="1C6BD5AA"/>
    <w:rsid w:val="1D25E73D"/>
    <w:rsid w:val="1D3E82BA"/>
    <w:rsid w:val="1D9BCDD2"/>
    <w:rsid w:val="1E29710A"/>
    <w:rsid w:val="1E3DB656"/>
    <w:rsid w:val="1E66F50D"/>
    <w:rsid w:val="1EF14F66"/>
    <w:rsid w:val="1EF85822"/>
    <w:rsid w:val="1F288507"/>
    <w:rsid w:val="2042158D"/>
    <w:rsid w:val="215576FE"/>
    <w:rsid w:val="22294098"/>
    <w:rsid w:val="22505F07"/>
    <w:rsid w:val="22F9C39E"/>
    <w:rsid w:val="230F696A"/>
    <w:rsid w:val="23780550"/>
    <w:rsid w:val="24DDDD05"/>
    <w:rsid w:val="24EA1980"/>
    <w:rsid w:val="255B1678"/>
    <w:rsid w:val="2587FFC9"/>
    <w:rsid w:val="26094BD2"/>
    <w:rsid w:val="2637FABD"/>
    <w:rsid w:val="26A8ABF1"/>
    <w:rsid w:val="26ED5286"/>
    <w:rsid w:val="2768C1F9"/>
    <w:rsid w:val="27E80366"/>
    <w:rsid w:val="28A46AC0"/>
    <w:rsid w:val="28CCEAE6"/>
    <w:rsid w:val="28E53675"/>
    <w:rsid w:val="2900703E"/>
    <w:rsid w:val="29974941"/>
    <w:rsid w:val="29E746D4"/>
    <w:rsid w:val="2AC45104"/>
    <w:rsid w:val="2AF24383"/>
    <w:rsid w:val="2BC0C3A9"/>
    <w:rsid w:val="2C9E9957"/>
    <w:rsid w:val="2CACCD70"/>
    <w:rsid w:val="2D5C940A"/>
    <w:rsid w:val="2D8D358E"/>
    <w:rsid w:val="2EBAB7F7"/>
    <w:rsid w:val="2EDFC8EE"/>
    <w:rsid w:val="2F4F1305"/>
    <w:rsid w:val="2FEEDE52"/>
    <w:rsid w:val="309434CC"/>
    <w:rsid w:val="309FAC8A"/>
    <w:rsid w:val="30A6B546"/>
    <w:rsid w:val="317AAD64"/>
    <w:rsid w:val="31A0E070"/>
    <w:rsid w:val="324B4D06"/>
    <w:rsid w:val="3303D422"/>
    <w:rsid w:val="330F717C"/>
    <w:rsid w:val="333F0FF9"/>
    <w:rsid w:val="335CEAE3"/>
    <w:rsid w:val="33B0DC31"/>
    <w:rsid w:val="34813D87"/>
    <w:rsid w:val="353BF757"/>
    <w:rsid w:val="353C6DDA"/>
    <w:rsid w:val="3557CB77"/>
    <w:rsid w:val="35BA09BF"/>
    <w:rsid w:val="35DCE410"/>
    <w:rsid w:val="36424085"/>
    <w:rsid w:val="36D83E3B"/>
    <w:rsid w:val="3726FFAA"/>
    <w:rsid w:val="372D19D3"/>
    <w:rsid w:val="374CE5BF"/>
    <w:rsid w:val="37A5387D"/>
    <w:rsid w:val="37B152BD"/>
    <w:rsid w:val="38C504C5"/>
    <w:rsid w:val="39477E7F"/>
    <w:rsid w:val="3A378B3D"/>
    <w:rsid w:val="3B245CF2"/>
    <w:rsid w:val="3B9A55FA"/>
    <w:rsid w:val="3BF5ED1D"/>
    <w:rsid w:val="3C698DF7"/>
    <w:rsid w:val="3CB18209"/>
    <w:rsid w:val="3CCCC9E2"/>
    <w:rsid w:val="3D7B61B0"/>
    <w:rsid w:val="3D9A0D38"/>
    <w:rsid w:val="3DFD95C7"/>
    <w:rsid w:val="3E0FA5F6"/>
    <w:rsid w:val="3E33D79C"/>
    <w:rsid w:val="3F231D0B"/>
    <w:rsid w:val="3FAB7657"/>
    <w:rsid w:val="402A8E91"/>
    <w:rsid w:val="4058F9C2"/>
    <w:rsid w:val="41C7562A"/>
    <w:rsid w:val="431B66B8"/>
    <w:rsid w:val="432AF1B2"/>
    <w:rsid w:val="434F3D94"/>
    <w:rsid w:val="43A5DA18"/>
    <w:rsid w:val="4433D163"/>
    <w:rsid w:val="44B73719"/>
    <w:rsid w:val="451B3CBC"/>
    <w:rsid w:val="463B89DE"/>
    <w:rsid w:val="4708F2EF"/>
    <w:rsid w:val="476CCBF0"/>
    <w:rsid w:val="47A29601"/>
    <w:rsid w:val="48605264"/>
    <w:rsid w:val="488B5AD1"/>
    <w:rsid w:val="49D3CD10"/>
    <w:rsid w:val="4A790E66"/>
    <w:rsid w:val="4ABCF767"/>
    <w:rsid w:val="4B4C9A5D"/>
    <w:rsid w:val="4BF5DE98"/>
    <w:rsid w:val="4C013C2F"/>
    <w:rsid w:val="4C36574F"/>
    <w:rsid w:val="4C993D7B"/>
    <w:rsid w:val="4CC2162D"/>
    <w:rsid w:val="4CD24A4D"/>
    <w:rsid w:val="4D6C1D20"/>
    <w:rsid w:val="4D850EBC"/>
    <w:rsid w:val="4E5DE68E"/>
    <w:rsid w:val="4F016170"/>
    <w:rsid w:val="508A2399"/>
    <w:rsid w:val="509D31D1"/>
    <w:rsid w:val="50D9E12B"/>
    <w:rsid w:val="50FB2BEC"/>
    <w:rsid w:val="510E5161"/>
    <w:rsid w:val="5139887B"/>
    <w:rsid w:val="51A76FAE"/>
    <w:rsid w:val="52642693"/>
    <w:rsid w:val="52FFD3DF"/>
    <w:rsid w:val="53675E85"/>
    <w:rsid w:val="537EF12F"/>
    <w:rsid w:val="53E3BB1D"/>
    <w:rsid w:val="566AFC44"/>
    <w:rsid w:val="56DD902E"/>
    <w:rsid w:val="5717BF4C"/>
    <w:rsid w:val="596FDAC8"/>
    <w:rsid w:val="597069ED"/>
    <w:rsid w:val="59CDF4E9"/>
    <w:rsid w:val="5B9CF0B4"/>
    <w:rsid w:val="5BD1EA59"/>
    <w:rsid w:val="5BEA27CF"/>
    <w:rsid w:val="5C305F5A"/>
    <w:rsid w:val="5CA4DB39"/>
    <w:rsid w:val="5E7720A4"/>
    <w:rsid w:val="5EB90BDF"/>
    <w:rsid w:val="5EF31825"/>
    <w:rsid w:val="60D81BF8"/>
    <w:rsid w:val="6109A532"/>
    <w:rsid w:val="615C938E"/>
    <w:rsid w:val="6339FF4A"/>
    <w:rsid w:val="637E9C2A"/>
    <w:rsid w:val="64221611"/>
    <w:rsid w:val="644B728E"/>
    <w:rsid w:val="65AADA9B"/>
    <w:rsid w:val="65DEBDF1"/>
    <w:rsid w:val="65F7596E"/>
    <w:rsid w:val="66B30098"/>
    <w:rsid w:val="66BA803A"/>
    <w:rsid w:val="675B4EF5"/>
    <w:rsid w:val="691C9336"/>
    <w:rsid w:val="69693635"/>
    <w:rsid w:val="6A915795"/>
    <w:rsid w:val="6B1BAA1A"/>
    <w:rsid w:val="6B4222EF"/>
    <w:rsid w:val="6B68176C"/>
    <w:rsid w:val="6DCAFC28"/>
    <w:rsid w:val="6E2D4E84"/>
    <w:rsid w:val="6EB26647"/>
    <w:rsid w:val="6EDD92C9"/>
    <w:rsid w:val="6F195E46"/>
    <w:rsid w:val="726ECF1D"/>
    <w:rsid w:val="726F73A4"/>
    <w:rsid w:val="73BE4E47"/>
    <w:rsid w:val="74080A93"/>
    <w:rsid w:val="757A90AA"/>
    <w:rsid w:val="761FF292"/>
    <w:rsid w:val="763DE29F"/>
    <w:rsid w:val="77521FB4"/>
    <w:rsid w:val="7755AB89"/>
    <w:rsid w:val="77642F6C"/>
    <w:rsid w:val="7764BC4C"/>
    <w:rsid w:val="77C54CB3"/>
    <w:rsid w:val="788F6BC7"/>
    <w:rsid w:val="78FE2ECD"/>
    <w:rsid w:val="79F34E17"/>
    <w:rsid w:val="7A2D8FCB"/>
    <w:rsid w:val="7A30C04A"/>
    <w:rsid w:val="7A49B1F8"/>
    <w:rsid w:val="7A9BD02E"/>
    <w:rsid w:val="7AD027F6"/>
    <w:rsid w:val="7B75AD7A"/>
    <w:rsid w:val="7CDC2228"/>
    <w:rsid w:val="7DA7B0F5"/>
    <w:rsid w:val="7DE709A7"/>
    <w:rsid w:val="7E2EC22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03B8D"/>
  <w15:chartTrackingRefBased/>
  <w15:docId w15:val="{C5944093-6977-4880-84B8-54B0B6178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heme="minorEastAsia"/>
      <w:sz w:val="24"/>
      <w:szCs w:val="24"/>
    </w:rPr>
  </w:style>
  <w:style w:type="paragraph" w:styleId="Nagwek4">
    <w:name w:val="heading 4"/>
    <w:basedOn w:val="Normalny"/>
    <w:next w:val="Normalny"/>
    <w:link w:val="Nagwek4Znak"/>
    <w:uiPriority w:val="9"/>
    <w:semiHidden/>
    <w:unhideWhenUsed/>
    <w:qFormat/>
    <w:rsid w:val="00CA064A"/>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CA064A"/>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unhideWhenUsed/>
    <w:qFormat/>
    <w:rsid w:val="00CA064A"/>
    <w:pPr>
      <w:keepNext/>
      <w:keepLines/>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CA064A"/>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CA064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pPr>
      <w:ind w:left="720"/>
      <w:contextualSpacing/>
    </w:pPr>
  </w:style>
  <w:style w:type="character" w:customStyle="1" w:styleId="Nagwek4Znak">
    <w:name w:val="Nagłówek 4 Znak"/>
    <w:basedOn w:val="Domylnaczcionkaakapitu"/>
    <w:link w:val="Nagwek4"/>
    <w:uiPriority w:val="9"/>
    <w:semiHidden/>
    <w:rsid w:val="00CA064A"/>
    <w:rPr>
      <w:rFonts w:asciiTheme="majorHAnsi" w:eastAsiaTheme="majorEastAsia" w:hAnsiTheme="majorHAnsi" w:cstheme="majorBidi"/>
      <w:i/>
      <w:iCs/>
      <w:color w:val="2E74B5" w:themeColor="accent1" w:themeShade="BF"/>
      <w:sz w:val="24"/>
      <w:szCs w:val="24"/>
    </w:rPr>
  </w:style>
  <w:style w:type="character" w:customStyle="1" w:styleId="Nagwek5Znak">
    <w:name w:val="Nagłówek 5 Znak"/>
    <w:basedOn w:val="Domylnaczcionkaakapitu"/>
    <w:link w:val="Nagwek5"/>
    <w:uiPriority w:val="9"/>
    <w:rsid w:val="00CA064A"/>
    <w:rPr>
      <w:rFonts w:asciiTheme="majorHAnsi" w:eastAsiaTheme="majorEastAsia" w:hAnsiTheme="majorHAnsi" w:cstheme="majorBidi"/>
      <w:color w:val="2E74B5" w:themeColor="accent1" w:themeShade="BF"/>
      <w:sz w:val="24"/>
      <w:szCs w:val="24"/>
    </w:rPr>
  </w:style>
  <w:style w:type="character" w:customStyle="1" w:styleId="Nagwek6Znak">
    <w:name w:val="Nagłówek 6 Znak"/>
    <w:basedOn w:val="Domylnaczcionkaakapitu"/>
    <w:link w:val="Nagwek6"/>
    <w:uiPriority w:val="9"/>
    <w:rsid w:val="00CA064A"/>
    <w:rPr>
      <w:rFonts w:asciiTheme="majorHAnsi" w:eastAsiaTheme="majorEastAsia" w:hAnsiTheme="majorHAnsi" w:cstheme="majorBidi"/>
      <w:color w:val="1F4D78" w:themeColor="accent1" w:themeShade="7F"/>
      <w:sz w:val="24"/>
      <w:szCs w:val="24"/>
    </w:rPr>
  </w:style>
  <w:style w:type="character" w:customStyle="1" w:styleId="Nagwek7Znak">
    <w:name w:val="Nagłówek 7 Znak"/>
    <w:basedOn w:val="Domylnaczcionkaakapitu"/>
    <w:link w:val="Nagwek7"/>
    <w:uiPriority w:val="9"/>
    <w:rsid w:val="00CA064A"/>
    <w:rPr>
      <w:rFonts w:asciiTheme="majorHAnsi" w:eastAsiaTheme="majorEastAsia" w:hAnsiTheme="majorHAnsi" w:cstheme="majorBidi"/>
      <w:i/>
      <w:iCs/>
      <w:color w:val="1F4D78" w:themeColor="accent1" w:themeShade="7F"/>
      <w:sz w:val="24"/>
      <w:szCs w:val="24"/>
    </w:rPr>
  </w:style>
  <w:style w:type="character" w:customStyle="1" w:styleId="Nagwek8Znak">
    <w:name w:val="Nagłówek 8 Znak"/>
    <w:basedOn w:val="Domylnaczcionkaakapitu"/>
    <w:link w:val="Nagwek8"/>
    <w:uiPriority w:val="9"/>
    <w:semiHidden/>
    <w:rsid w:val="00CA064A"/>
    <w:rPr>
      <w:rFonts w:asciiTheme="majorHAnsi" w:eastAsiaTheme="majorEastAsia" w:hAnsiTheme="majorHAnsi" w:cstheme="majorBidi"/>
      <w:color w:val="272727" w:themeColor="text1" w:themeTint="D8"/>
      <w:sz w:val="21"/>
      <w:szCs w:val="21"/>
    </w:rPr>
  </w:style>
  <w:style w:type="character" w:customStyle="1" w:styleId="AkapitzlistZnak">
    <w:name w:val="Akapit z listą Znak"/>
    <w:link w:val="Akapitzlist"/>
    <w:uiPriority w:val="1"/>
    <w:locked/>
    <w:rsid w:val="00CA064A"/>
    <w:rPr>
      <w:rFonts w:eastAsiaTheme="minorEastAsia"/>
      <w:sz w:val="24"/>
      <w:szCs w:val="24"/>
    </w:rPr>
  </w:style>
  <w:style w:type="paragraph" w:styleId="Tekstpodstawowy">
    <w:name w:val="Body Text"/>
    <w:basedOn w:val="Normalny"/>
    <w:link w:val="TekstpodstawowyZnak"/>
    <w:uiPriority w:val="1"/>
    <w:qFormat/>
    <w:rsid w:val="00CA064A"/>
    <w:pPr>
      <w:widowControl w:val="0"/>
      <w:autoSpaceDE w:val="0"/>
      <w:autoSpaceDN w:val="0"/>
    </w:pPr>
    <w:rPr>
      <w:rFonts w:ascii="Carlito" w:eastAsia="Carlito" w:hAnsi="Carlito" w:cs="Carlito"/>
      <w:sz w:val="20"/>
      <w:szCs w:val="20"/>
      <w:lang w:eastAsia="en-US"/>
    </w:rPr>
  </w:style>
  <w:style w:type="character" w:customStyle="1" w:styleId="TekstpodstawowyZnak">
    <w:name w:val="Tekst podstawowy Znak"/>
    <w:basedOn w:val="Domylnaczcionkaakapitu"/>
    <w:link w:val="Tekstpodstawowy"/>
    <w:uiPriority w:val="1"/>
    <w:rsid w:val="00CA064A"/>
    <w:rPr>
      <w:rFonts w:ascii="Carlito" w:eastAsia="Carlito" w:hAnsi="Carlito" w:cs="Carlito"/>
      <w:lang w:eastAsia="en-US"/>
    </w:rPr>
  </w:style>
  <w:style w:type="character" w:styleId="Hipercze">
    <w:name w:val="Hyperlink"/>
    <w:basedOn w:val="Domylnaczcionkaakapitu"/>
    <w:uiPriority w:val="99"/>
    <w:unhideWhenUsed/>
    <w:rPr>
      <w:color w:val="0563C1" w:themeColor="hyperlink"/>
      <w:u w:val="single"/>
    </w:rPr>
  </w:style>
  <w:style w:type="paragraph" w:styleId="Stopka">
    <w:name w:val="footer"/>
    <w:basedOn w:val="Normalny"/>
    <w:link w:val="StopkaZnak"/>
    <w:uiPriority w:val="99"/>
    <w:unhideWhenUsed/>
    <w:rsid w:val="00AC0D47"/>
    <w:pPr>
      <w:tabs>
        <w:tab w:val="center" w:pos="4536"/>
        <w:tab w:val="right" w:pos="9072"/>
      </w:tabs>
    </w:pPr>
  </w:style>
  <w:style w:type="character" w:customStyle="1" w:styleId="StopkaZnak">
    <w:name w:val="Stopka Znak"/>
    <w:basedOn w:val="Domylnaczcionkaakapitu"/>
    <w:link w:val="Stopka"/>
    <w:uiPriority w:val="99"/>
    <w:rsid w:val="00AC0D47"/>
    <w:rPr>
      <w:rFonts w:eastAsiaTheme="minorEastAsia"/>
      <w:sz w:val="24"/>
      <w:szCs w:val="24"/>
    </w:rPr>
  </w:style>
  <w:style w:type="character" w:styleId="Numerstrony">
    <w:name w:val="page number"/>
    <w:basedOn w:val="Domylnaczcionkaakapitu"/>
    <w:uiPriority w:val="99"/>
    <w:semiHidden/>
    <w:unhideWhenUsed/>
    <w:rsid w:val="00AC0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886918">
      <w:marLeft w:val="0"/>
      <w:marRight w:val="0"/>
      <w:marTop w:val="0"/>
      <w:marBottom w:val="0"/>
      <w:divBdr>
        <w:top w:val="none" w:sz="0" w:space="0" w:color="auto"/>
        <w:left w:val="none" w:sz="0" w:space="0" w:color="auto"/>
        <w:bottom w:val="none" w:sz="0" w:space="0" w:color="auto"/>
        <w:right w:val="none" w:sz="0" w:space="0" w:color="auto"/>
      </w:divBdr>
    </w:div>
    <w:div w:id="741953603">
      <w:marLeft w:val="0"/>
      <w:marRight w:val="0"/>
      <w:marTop w:val="0"/>
      <w:marBottom w:val="0"/>
      <w:divBdr>
        <w:top w:val="none" w:sz="0" w:space="0" w:color="auto"/>
        <w:left w:val="none" w:sz="0" w:space="0" w:color="auto"/>
        <w:bottom w:val="none" w:sz="0" w:space="0" w:color="auto"/>
        <w:right w:val="none" w:sz="0" w:space="0" w:color="auto"/>
      </w:divBdr>
    </w:div>
    <w:div w:id="944771572">
      <w:marLeft w:val="0"/>
      <w:marRight w:val="0"/>
      <w:marTop w:val="0"/>
      <w:marBottom w:val="0"/>
      <w:divBdr>
        <w:top w:val="none" w:sz="0" w:space="0" w:color="auto"/>
        <w:left w:val="none" w:sz="0" w:space="0" w:color="auto"/>
        <w:bottom w:val="none" w:sz="0" w:space="0" w:color="auto"/>
        <w:right w:val="none" w:sz="0" w:space="0" w:color="auto"/>
      </w:divBdr>
    </w:div>
    <w:div w:id="1167551205">
      <w:marLeft w:val="0"/>
      <w:marRight w:val="0"/>
      <w:marTop w:val="0"/>
      <w:marBottom w:val="0"/>
      <w:divBdr>
        <w:top w:val="none" w:sz="0" w:space="0" w:color="auto"/>
        <w:left w:val="none" w:sz="0" w:space="0" w:color="auto"/>
        <w:bottom w:val="none" w:sz="0" w:space="0" w:color="auto"/>
        <w:right w:val="none" w:sz="0" w:space="0" w:color="auto"/>
      </w:divBdr>
    </w:div>
    <w:div w:id="1195731987">
      <w:marLeft w:val="0"/>
      <w:marRight w:val="0"/>
      <w:marTop w:val="0"/>
      <w:marBottom w:val="0"/>
      <w:divBdr>
        <w:top w:val="none" w:sz="0" w:space="0" w:color="auto"/>
        <w:left w:val="none" w:sz="0" w:space="0" w:color="auto"/>
        <w:bottom w:val="none" w:sz="0" w:space="0" w:color="auto"/>
        <w:right w:val="none" w:sz="0" w:space="0" w:color="auto"/>
      </w:divBdr>
    </w:div>
    <w:div w:id="1248076776">
      <w:marLeft w:val="0"/>
      <w:marRight w:val="0"/>
      <w:marTop w:val="0"/>
      <w:marBottom w:val="0"/>
      <w:divBdr>
        <w:top w:val="none" w:sz="0" w:space="0" w:color="auto"/>
        <w:left w:val="none" w:sz="0" w:space="0" w:color="auto"/>
        <w:bottom w:val="none" w:sz="0" w:space="0" w:color="auto"/>
        <w:right w:val="none" w:sz="0" w:space="0" w:color="auto"/>
      </w:divBdr>
    </w:div>
    <w:div w:id="1346904992">
      <w:marLeft w:val="0"/>
      <w:marRight w:val="0"/>
      <w:marTop w:val="0"/>
      <w:marBottom w:val="0"/>
      <w:divBdr>
        <w:top w:val="none" w:sz="0" w:space="0" w:color="auto"/>
        <w:left w:val="none" w:sz="0" w:space="0" w:color="auto"/>
        <w:bottom w:val="none" w:sz="0" w:space="0" w:color="auto"/>
        <w:right w:val="none" w:sz="0" w:space="0" w:color="auto"/>
      </w:divBdr>
      <w:divsChild>
        <w:div w:id="1532911660">
          <w:marLeft w:val="0"/>
          <w:marRight w:val="0"/>
          <w:marTop w:val="0"/>
          <w:marBottom w:val="0"/>
          <w:divBdr>
            <w:top w:val="none" w:sz="0" w:space="0" w:color="auto"/>
            <w:left w:val="none" w:sz="0" w:space="0" w:color="auto"/>
            <w:bottom w:val="none" w:sz="0" w:space="0" w:color="auto"/>
            <w:right w:val="none" w:sz="0" w:space="0" w:color="auto"/>
          </w:divBdr>
        </w:div>
      </w:divsChild>
    </w:div>
    <w:div w:id="1477840493">
      <w:marLeft w:val="0"/>
      <w:marRight w:val="0"/>
      <w:marTop w:val="0"/>
      <w:marBottom w:val="0"/>
      <w:divBdr>
        <w:top w:val="none" w:sz="0" w:space="0" w:color="auto"/>
        <w:left w:val="none" w:sz="0" w:space="0" w:color="auto"/>
        <w:bottom w:val="none" w:sz="0" w:space="0" w:color="auto"/>
        <w:right w:val="none" w:sz="0" w:space="0" w:color="auto"/>
      </w:divBdr>
    </w:div>
    <w:div w:id="20372676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27</Pages>
  <Words>6677</Words>
  <Characters>45584</Characters>
  <Application>Microsoft Office Word</Application>
  <DocSecurity>0</DocSecurity>
  <Lines>379</Lines>
  <Paragraphs>104</Paragraphs>
  <ScaleCrop>false</ScaleCrop>
  <HeadingPairs>
    <vt:vector size="2" baseType="variant">
      <vt:variant>
        <vt:lpstr>Tytuł</vt:lpstr>
      </vt:variant>
      <vt:variant>
        <vt:i4>1</vt:i4>
      </vt:variant>
    </vt:vector>
  </HeadingPairs>
  <TitlesOfParts>
    <vt:vector size="1" baseType="lpstr">
      <vt:lpstr>Polityka oraz procedury ochrony dzieci przed krzywdzeniem</vt:lpstr>
    </vt:vector>
  </TitlesOfParts>
  <Company/>
  <LinksUpToDate>false</LinksUpToDate>
  <CharactersWithSpaces>52157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Polityka oraz procedury ochrony dzieci przed krzywdzeniem</dc:title>
  <dc:subject/>
  <dc:creator>user domenowy</dc:creator>
  <cp:keywords/>
  <dc:description/>
  <cp:lastModifiedBy>Katarzyna Gęsiarz</cp:lastModifiedBy>
  <cp:revision>7</cp:revision>
  <dcterms:created xsi:type="dcterms:W3CDTF">2024-09-20T08:16:00Z</dcterms:created>
  <dcterms:modified xsi:type="dcterms:W3CDTF">2024-10-15T12:20:00Z</dcterms:modified>
</cp:coreProperties>
</file>